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Titre5"/>
              <w:spacing w:before="60" w:after="20"/>
              <w:jc w:val="center"/>
              <w:rPr>
                <w:rFonts w:ascii="Times New Roman" w:hAnsi="Times New Roman" w:cs="Times New Roman"/>
              </w:rPr>
            </w:pPr>
            <w:r>
              <w:rPr>
                <w:rFonts w:cs="Times New Roman" w:ascii="Times New Roman" w:hAnsi="Times New Roman"/>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Corpsdetexte"/>
        <w:rPr>
          <w:b/>
          <w:b/>
          <w:sz w:val="20"/>
        </w:rPr>
      </w:pPr>
      <w:r>
        <w:rPr>
          <w:b/>
          <w:sz w:val="20"/>
        </w:rPr>
      </w:r>
    </w:p>
    <w:p>
      <w:pPr>
        <w:pStyle w:val="Normal"/>
        <w:keepNext w:val="true"/>
        <w:numPr>
          <w:ilvl w:val="0"/>
          <w:numId w:val="0"/>
        </w:numPr>
        <w:ind w:left="0" w:hanging="0"/>
        <w:jc w:val="center"/>
        <w:outlineLvl w:val="0"/>
        <w:rPr>
          <w:b/>
          <w:b/>
          <w:sz w:val="24"/>
        </w:rPr>
      </w:pPr>
      <w:r>
        <w:rPr>
          <w:b/>
          <w:sz w:val="24"/>
        </w:rPr>
        <w:t>NOTICE D’INFORMATION DU (DES) TITULAIRE(S) DE L’AUTORITE PARENTALE OU DU TUTEUR</w:t>
      </w:r>
    </w:p>
    <w:p>
      <w:pPr>
        <w:pStyle w:val="Corpsdetexte"/>
        <w:jc w:val="center"/>
        <w:rPr>
          <w:rFonts w:ascii="Times New Roman" w:hAnsi="Times New Roman"/>
          <w:b/>
          <w:b/>
          <w:sz w:val="24"/>
        </w:rPr>
      </w:pPr>
      <w:r>
        <w:rPr>
          <w:rFonts w:ascii="Times New Roman" w:hAnsi="Times New Roman"/>
          <w:b/>
          <w:sz w:val="24"/>
        </w:rPr>
      </w:r>
    </w:p>
    <w:tbl>
      <w:tblPr>
        <w:tblW w:w="10350" w:type="dxa"/>
        <w:jc w:val="left"/>
        <w:tblInd w:w="0" w:type="dxa"/>
        <w:tblCellMar>
          <w:top w:w="0" w:type="dxa"/>
          <w:left w:w="108" w:type="dxa"/>
          <w:bottom w:w="0" w:type="dxa"/>
          <w:right w:w="108" w:type="dxa"/>
        </w:tblCellMar>
        <w:tblLook w:val="04a0" w:noHBand="0" w:noVBand="1" w:firstColumn="1" w:lastRow="0" w:lastColumn="0" w:firstRow="1"/>
      </w:tblPr>
      <w:tblGrid>
        <w:gridCol w:w="3658"/>
        <w:gridCol w:w="3402"/>
        <w:gridCol w:w="3290"/>
      </w:tblGrid>
      <w:tr>
        <w:trPr/>
        <w:tc>
          <w:tcPr>
            <w:tcW w:w="365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2"/>
                <w:u w:val="single"/>
                <w:lang w:eastAsia="en-US"/>
              </w:rPr>
            </w:pPr>
            <w:r>
              <w:rPr>
                <w:rFonts w:eastAsia="Cambria"/>
                <w:b/>
                <w:sz w:val="24"/>
                <w:szCs w:val="22"/>
                <w:u w:val="single"/>
                <w:lang w:eastAsia="en-US"/>
              </w:rPr>
              <w:t>Coordonnées du promoteur (responsable du traitement des données)</w:t>
            </w:r>
          </w:p>
          <w:p>
            <w:pPr>
              <w:pStyle w:val="Normal"/>
              <w:tabs>
                <w:tab w:val="clear" w:pos="708"/>
                <w:tab w:val="left" w:pos="2410" w:leader="none"/>
              </w:tabs>
              <w:rPr>
                <w:bCs/>
                <w:i/>
                <w:i/>
                <w:sz w:val="22"/>
                <w:szCs w:val="22"/>
              </w:rPr>
            </w:pPr>
            <w:r>
              <w:rPr>
                <w:bCs/>
                <w:i/>
                <w:sz w:val="22"/>
                <w:szCs w:val="22"/>
                <w:highlight w:val="yellow"/>
              </w:rPr>
              <w:t>Pour le centre hospitalier</w:t>
            </w:r>
          </w:p>
          <w:p>
            <w:pPr>
              <w:pStyle w:val="Normal"/>
              <w:tabs>
                <w:tab w:val="clear" w:pos="708"/>
                <w:tab w:val="left" w:pos="2410" w:leader="none"/>
              </w:tabs>
              <w:rPr>
                <w:highlight w:val="yellow"/>
              </w:rPr>
            </w:pPr>
            <w:r>
              <w:rPr>
                <w:bCs/>
                <w:i/>
                <w:sz w:val="22"/>
                <w:szCs w:val="22"/>
                <w:highlight w:val="yellow"/>
              </w:rPr>
              <w:t>Nom</w:t>
            </w:r>
          </w:p>
          <w:p>
            <w:pPr>
              <w:pStyle w:val="Normal"/>
              <w:tabs>
                <w:tab w:val="clear" w:pos="708"/>
                <w:tab w:val="left" w:pos="2410" w:leader="none"/>
              </w:tabs>
              <w:rPr>
                <w:highlight w:val="yellow"/>
              </w:rPr>
            </w:pPr>
            <w:r>
              <w:rPr>
                <w:bCs/>
                <w:i/>
                <w:sz w:val="22"/>
                <w:szCs w:val="22"/>
                <w:highlight w:val="yellow"/>
              </w:rPr>
              <w:t xml:space="preserve">Adresse </w:t>
            </w:r>
          </w:p>
          <w:p>
            <w:pPr>
              <w:pStyle w:val="Normal"/>
              <w:tabs>
                <w:tab w:val="clear" w:pos="708"/>
                <w:tab w:val="left" w:pos="2410" w:leader="none"/>
              </w:tabs>
              <w:rPr>
                <w:highlight w:val="yellow"/>
              </w:rPr>
            </w:pPr>
            <w:r>
              <w:rPr>
                <w:highlight w:val="yellow"/>
              </w:rPr>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4"/>
                <w:u w:val="single"/>
                <w:lang w:eastAsia="en-US"/>
              </w:rPr>
            </w:pPr>
            <w:r>
              <w:rPr>
                <w:rFonts w:eastAsia="Cambria"/>
                <w:b/>
                <w:sz w:val="24"/>
                <w:szCs w:val="24"/>
                <w:u w:val="single"/>
                <w:lang w:eastAsia="en-US"/>
              </w:rPr>
              <w:t>Coordonnées du Délégué à la Protection des Données</w:t>
            </w:r>
          </w:p>
          <w:p>
            <w:pPr>
              <w:pStyle w:val="Normal"/>
              <w:tabs>
                <w:tab w:val="clear" w:pos="708"/>
                <w:tab w:val="left" w:pos="2410" w:leader="none"/>
              </w:tabs>
              <w:rPr>
                <w:bCs/>
                <w:i/>
                <w:i/>
                <w:sz w:val="22"/>
                <w:szCs w:val="22"/>
              </w:rPr>
            </w:pPr>
            <w:r>
              <w:rPr>
                <w:bCs/>
                <w:i/>
                <w:sz w:val="22"/>
                <w:szCs w:val="22"/>
                <w:highlight w:val="yellow"/>
              </w:rPr>
              <w:t>Pour le centre hospitalier</w:t>
            </w:r>
          </w:p>
          <w:p>
            <w:pPr>
              <w:pStyle w:val="Normal"/>
              <w:tabs>
                <w:tab w:val="clear" w:pos="708"/>
                <w:tab w:val="left" w:pos="2410" w:leader="none"/>
              </w:tabs>
              <w:rPr>
                <w:highlight w:val="yellow"/>
              </w:rPr>
            </w:pPr>
            <w:r>
              <w:rPr>
                <w:bCs/>
                <w:i/>
                <w:sz w:val="22"/>
                <w:szCs w:val="22"/>
                <w:highlight w:val="yellow"/>
              </w:rPr>
              <w:t>Nom</w:t>
            </w:r>
          </w:p>
          <w:p>
            <w:pPr>
              <w:pStyle w:val="Normal"/>
              <w:tabs>
                <w:tab w:val="clear" w:pos="708"/>
                <w:tab w:val="left" w:pos="2410" w:leader="none"/>
              </w:tabs>
              <w:rPr>
                <w:highlight w:val="yellow"/>
              </w:rPr>
            </w:pPr>
            <w:r>
              <w:rPr>
                <w:rFonts w:eastAsia="Cambria"/>
                <w:bCs/>
                <w:i/>
                <w:sz w:val="22"/>
                <w:szCs w:val="22"/>
                <w:highlight w:val="yellow"/>
                <w:lang w:eastAsia="en-US"/>
              </w:rPr>
              <w:t xml:space="preserve">Adresse </w:t>
            </w:r>
          </w:p>
          <w:p>
            <w:pPr>
              <w:pStyle w:val="Normal"/>
              <w:tabs>
                <w:tab w:val="clear" w:pos="708"/>
                <w:tab w:val="left" w:pos="2410" w:leader="none"/>
              </w:tabs>
              <w:rPr>
                <w:rFonts w:eastAsia="Cambria"/>
                <w:sz w:val="24"/>
                <w:szCs w:val="24"/>
                <w:lang w:eastAsia="en-US"/>
              </w:rPr>
            </w:pPr>
            <w:r>
              <w:rPr>
                <w:rFonts w:eastAsia="Cambria"/>
                <w:sz w:val="24"/>
                <w:szCs w:val="24"/>
                <w:lang w:eastAsia="en-US"/>
              </w:rPr>
            </w:r>
          </w:p>
          <w:p>
            <w:pPr>
              <w:pStyle w:val="Normal"/>
              <w:tabs>
                <w:tab w:val="clear" w:pos="708"/>
                <w:tab w:val="left" w:pos="2410" w:leader="none"/>
              </w:tabs>
              <w:rPr>
                <w:rFonts w:eastAsia="Cambria"/>
                <w:b/>
                <w:b/>
                <w:sz w:val="24"/>
                <w:szCs w:val="24"/>
                <w:u w:val="single"/>
                <w:lang w:eastAsia="en-US"/>
              </w:rPr>
            </w:pPr>
            <w:hyperlink r:id="rId2">
              <w:r>
                <w:rPr>
                  <w:rFonts w:eastAsia="Cambria"/>
                  <w:sz w:val="24"/>
                  <w:szCs w:val="24"/>
                  <w:u w:val="single"/>
                  <w:lang w:eastAsia="en-US"/>
                </w:rPr>
                <w:t>rgpd-dpd@chu-st-etienne.fr</w:t>
              </w:r>
            </w:hyperlink>
          </w:p>
          <w:p>
            <w:pPr>
              <w:pStyle w:val="Normal"/>
              <w:jc w:val="both"/>
              <w:rPr>
                <w:rFonts w:eastAsia="Cambria"/>
                <w:sz w:val="24"/>
                <w:szCs w:val="22"/>
                <w:lang w:eastAsia="en-US"/>
              </w:rPr>
            </w:pPr>
            <w:r>
              <w:rPr/>
            </w:r>
          </w:p>
        </w:tc>
        <w:tc>
          <w:tcPr>
            <w:tcW w:w="329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4"/>
                <w:u w:val="single"/>
                <w:lang w:eastAsia="en-US"/>
              </w:rPr>
            </w:pPr>
            <w:r>
              <w:rPr>
                <w:rFonts w:eastAsia="Cambria"/>
                <w:b/>
                <w:sz w:val="24"/>
                <w:szCs w:val="24"/>
                <w:u w:val="single"/>
                <w:lang w:eastAsia="en-US"/>
              </w:rPr>
              <w:t>Coordonnées de l’investigateur coordonnateur</w:t>
            </w:r>
          </w:p>
          <w:p>
            <w:pPr>
              <w:pStyle w:val="Normal"/>
              <w:jc w:val="both"/>
              <w:rPr>
                <w:rFonts w:eastAsia="Cambria"/>
                <w:i/>
                <w:i/>
                <w:sz w:val="24"/>
                <w:szCs w:val="24"/>
                <w:lang w:eastAsia="en-US"/>
              </w:rPr>
            </w:pPr>
            <w:r>
              <w:rPr>
                <w:rFonts w:eastAsia="Cambria"/>
                <w:i/>
                <w:sz w:val="24"/>
                <w:szCs w:val="24"/>
                <w:lang w:eastAsia="en-US"/>
              </w:rPr>
              <w:t>A compléter</w:t>
            </w:r>
          </w:p>
        </w:tc>
      </w:tr>
    </w:tbl>
    <w:p>
      <w:pPr>
        <w:pStyle w:val="Corpsdetexte"/>
        <w:rPr>
          <w:sz w:val="24"/>
        </w:rPr>
      </w:pPr>
      <w:r>
        <w:rPr>
          <w:sz w:val="24"/>
        </w:rPr>
      </w:r>
    </w:p>
    <w:p>
      <w:pPr>
        <w:pStyle w:val="Normal"/>
        <w:jc w:val="both"/>
        <w:rPr>
          <w:sz w:val="24"/>
        </w:rPr>
      </w:pPr>
      <w:r>
        <w:rPr>
          <w:sz w:val="24"/>
        </w:rPr>
        <w:t>Madame, Monsieur,</w:t>
      </w:r>
    </w:p>
    <w:p>
      <w:pPr>
        <w:pStyle w:val="Normal"/>
        <w:jc w:val="both"/>
        <w:rPr>
          <w:sz w:val="12"/>
        </w:rPr>
      </w:pPr>
      <w:r>
        <w:rPr>
          <w:sz w:val="12"/>
        </w:rPr>
      </w:r>
    </w:p>
    <w:p>
      <w:pPr>
        <w:pStyle w:val="Normal"/>
        <w:jc w:val="both"/>
        <w:rPr>
          <w:sz w:val="24"/>
        </w:rPr>
      </w:pPr>
      <w:r>
        <w:rPr>
          <w:rFonts w:eastAsia="Wingdings" w:cs="Wingdings" w:ascii="Wingdings" w:hAnsi="Wingdings"/>
          <w:sz w:val="24"/>
        </w:rPr>
        <w:t></w:t>
      </w:r>
      <w:r>
        <w:rPr>
          <w:sz w:val="24"/>
        </w:rPr>
        <w:t xml:space="preserve"> </w:t>
      </w:r>
      <w:r>
        <w:rPr>
          <w:sz w:val="24"/>
        </w:rPr>
        <w:t>Le 1</w:t>
      </w:r>
      <w:r>
        <w:rPr>
          <w:sz w:val="24"/>
          <w:vertAlign w:val="superscript"/>
        </w:rPr>
        <w:t>er</w:t>
      </w:r>
      <w:r>
        <w:rPr>
          <w:sz w:val="24"/>
        </w:rPr>
        <w:t xml:space="preserve"> paragraphe parle de la maladie et/ou des symptômes dont souffre l’enfant/la personne sous tutelle </w:t>
      </w:r>
      <w:r>
        <w:rPr>
          <w:sz w:val="24"/>
          <w:szCs w:val="24"/>
        </w:rPr>
        <w:t>(appelée « votre parent » même si vous n’avez pas de lien de parenté, pour des raisons de simplification du texte)</w:t>
      </w:r>
      <w:r>
        <w:rPr/>
        <w:t xml:space="preserve"> </w:t>
      </w:r>
      <w:r>
        <w:rPr>
          <w:sz w:val="24"/>
        </w:rPr>
        <w:t>ainsi que des techniques ou médicaments actuellement utilisés pour le soigner. Ensuite, il faut présenter les limites, inconvénients ou effets secondaires de ces traitements.</w:t>
      </w:r>
    </w:p>
    <w:p>
      <w:p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Objectif de l’étude</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2</w:t>
      </w:r>
      <w:r>
        <w:rPr>
          <w:rFonts w:ascii="Times New Roman" w:hAnsi="Times New Roman"/>
          <w:sz w:val="24"/>
          <w:vertAlign w:val="superscript"/>
        </w:rPr>
        <w:t>ème</w:t>
      </w:r>
      <w:r>
        <w:rPr>
          <w:rFonts w:ascii="Times New Roman" w:hAnsi="Times New Roman"/>
          <w:sz w:val="24"/>
        </w:rPr>
        <w:t xml:space="preserve"> paragraphe (le débuter par des adverbes de type "c’est pourquoi", "ainsi") présente la nouvelle technique en expliquant clairement et simplement en quoi elle/il consiste, ses avantages et inconvénients, ses éventuels effets secondaires. Indiquer alors que l’on pense que cette nouvelle technique présente certains avantages ou limite les inconvénients par rapport aux techniques habituelles et que c’est ce qu’on veut vérifier en faisant cette étude (but de l’étude) qui prévoit d’inclure X patients.</w:t>
      </w:r>
    </w:p>
    <w:p>
      <w:p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Déroulement</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3</w:t>
      </w:r>
      <w:r>
        <w:rPr>
          <w:rFonts w:ascii="Times New Roman" w:hAnsi="Times New Roman"/>
          <w:sz w:val="24"/>
          <w:vertAlign w:val="superscript"/>
        </w:rPr>
        <w:t>ème</w:t>
      </w:r>
      <w:r>
        <w:rPr>
          <w:rFonts w:ascii="Times New Roman" w:hAnsi="Times New Roman"/>
          <w:sz w:val="24"/>
        </w:rPr>
        <w:t xml:space="preserve"> paragraphe  doit indiquer clairement les visites, examens, questionnaires supplémentaires liés à l’étude, si cela modifie la durée de l’hospitalisation. Expliquer ce qui sera fait lors des visites, en quoi consistent les différents examens (but, modalités/contraintes, effets secondaires).</w:t>
      </w:r>
    </w:p>
    <w:p>
      <w:p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Bénéfices et risques.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4</w:t>
      </w:r>
      <w:r>
        <w:rPr>
          <w:rFonts w:ascii="Times New Roman" w:hAnsi="Times New Roman"/>
          <w:sz w:val="24"/>
          <w:vertAlign w:val="superscript"/>
        </w:rPr>
        <w:t>ème</w:t>
      </w:r>
      <w:r>
        <w:rPr>
          <w:rFonts w:ascii="Times New Roman" w:hAnsi="Times New Roman"/>
          <w:sz w:val="24"/>
        </w:rPr>
        <w:t xml:space="preserve"> paragraphe précise en quoi consiste le bénéfice (ou indique qu’il n’y en a pas) et les éventuels risques y compris en cas d’arrêt de l’étude avant son terme.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 xml:space="preserve">Indiquer également s’il y a un remboursement des frais de déplacement (le versement d’une indemnité compensatrice pour la participation à l’étude étant interdites pour les mineurs et majeures protégés et sous quelles conditions) : « Vous percevrez une indemnité de XX€ à la fin de l’étude ou Vos frais de transport vous seront remboursés sur présentation de justificatifs. Afin de pouvoir procéder à ce paiement/remboursement, la </w:t>
      </w:r>
      <w:r>
        <w:rPr>
          <w:rFonts w:ascii="Times New Roman" w:hAnsi="Times New Roman"/>
          <w:sz w:val="24"/>
          <w:highlight w:val="yellow"/>
        </w:rPr>
        <w:t>Direction des Affaires Médicales et de la Recherche (</w:t>
      </w:r>
      <w:r>
        <w:rPr>
          <w:rFonts w:ascii="Times New Roman" w:hAnsi="Times New Roman"/>
          <w:sz w:val="24"/>
        </w:rPr>
        <w:t>ou le nom du prestataire) aura besoin de vos nom et prénom complets ainsi que de votre adresse et coordonnées bancaires.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Si un prestataire effectue une autre tâche (par exemple, contact du patient pour ses rendez-vous, envoie de mails/SMS pour répondre à un questionnaire ou créer un compte informatique, apport de traitements/matériel à domicile), noter le nom du sous-traitant et indiquer les données (hors données de santé) dont il aura connaissance</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 xml:space="preserve">Si l’étude prévoit une période d’exclusion noter « Votre enfant/« parent » sera inscrit, durant 1 an, dans le fichier national des personnes qui se prêtent aux recherches biomédicales prévu à l’article L.1121-16 du Code de la Santé Publique. Il/elle a la possibilité de vérifier auprès du ministre chargé de la santé l’exactitude des données le/la concernant présentes dans ce fichier et la destruction de ces données au terme du délai prévu par le Code de la Santé Publique ».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Préciser si le patient peut participer simultanément à une autre étude et s’il existe une période d’exclusion à la fin de la recherche: « Votre enfant/« parent »  ne pourra pas participer simultanément (</w:t>
      </w:r>
      <w:r>
        <w:rPr>
          <w:rFonts w:ascii="Times New Roman" w:hAnsi="Times New Roman"/>
          <w:i/>
          <w:sz w:val="24"/>
        </w:rPr>
        <w:t>à adapter selon les cas</w:t>
      </w:r>
      <w:r>
        <w:rPr>
          <w:rFonts w:ascii="Times New Roman" w:hAnsi="Times New Roman"/>
          <w:sz w:val="24"/>
        </w:rPr>
        <w:t xml:space="preserve">) à une autre recherche et à la fin de celle-ci, il/elle devra attendre </w:t>
      </w:r>
      <w:r>
        <w:rPr>
          <w:rFonts w:ascii="Times New Roman" w:hAnsi="Times New Roman"/>
          <w:i/>
          <w:sz w:val="24"/>
        </w:rPr>
        <w:t xml:space="preserve">X mois </w:t>
      </w:r>
      <w:r>
        <w:rPr>
          <w:rFonts w:ascii="Times New Roman" w:hAnsi="Times New Roman"/>
          <w:sz w:val="24"/>
        </w:rPr>
        <w:t>(indiquer la durée de cette période d’exclusion qui varie en fonction des examens fais pendant l’étude) avant de pouvoir participer à une autre recherche ».</w:t>
      </w:r>
    </w:p>
    <w:p>
      <w:pPr>
        <w:pStyle w:val="Normal"/>
        <w:suppressAutoHyphens w:val="true"/>
        <w:overflowPunct w:val="false"/>
        <w:jc w:val="both"/>
        <w:textAlignment w:val="baseline"/>
        <w:rPr>
          <w:b/>
          <w:b/>
          <w:sz w:val="24"/>
          <w:szCs w:val="24"/>
          <w:u w:val="single"/>
        </w:rPr>
      </w:pPr>
      <w:r>
        <w:rPr>
          <w:b/>
          <w:sz w:val="24"/>
          <w:szCs w:val="24"/>
          <w:u w:val="single"/>
        </w:rPr>
      </w:r>
    </w:p>
    <w:p>
      <w:pPr>
        <w:pStyle w:val="Normal"/>
        <w:suppressAutoHyphens w:val="true"/>
        <w:overflowPunct w:val="false"/>
        <w:jc w:val="both"/>
        <w:textAlignment w:val="baseline"/>
        <w:rPr>
          <w:b/>
          <w:b/>
          <w:sz w:val="24"/>
          <w:szCs w:val="24"/>
          <w:u w:val="single"/>
        </w:rPr>
      </w:pPr>
      <w:r>
        <w:rPr>
          <w:b/>
          <w:sz w:val="24"/>
          <w:szCs w:val="24"/>
          <w:u w:val="single"/>
        </w:rPr>
        <w:t>Informations réglementaires.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szCs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4</w:t>
      </w:r>
      <w:r>
        <w:rPr>
          <w:rFonts w:ascii="Times New Roman" w:hAnsi="Times New Roman"/>
          <w:sz w:val="24"/>
          <w:vertAlign w:val="superscript"/>
        </w:rPr>
        <w:t>ème</w:t>
      </w:r>
      <w:r>
        <w:rPr>
          <w:rFonts w:ascii="Times New Roman" w:hAnsi="Times New Roman"/>
          <w:sz w:val="24"/>
        </w:rPr>
        <w:t xml:space="preserve"> paragraphe est rédigé ainsi : « Vous disposez d’un délai de réflexion (à fixer selon les conditions de réalisation de l’étude) avant de donner votre réponse quant à la participation de votre</w:t>
      </w:r>
      <w:r>
        <w:rPr>
          <w:rFonts w:cs="Times New Roman" w:ascii="Times New Roman" w:hAnsi="Times New Roman"/>
          <w:sz w:val="24"/>
          <w:szCs w:val="20"/>
        </w:rPr>
        <w:t xml:space="preserve"> </w:t>
      </w:r>
      <w:r>
        <w:rPr>
          <w:rFonts w:ascii="Times New Roman" w:hAnsi="Times New Roman"/>
          <w:sz w:val="24"/>
        </w:rPr>
        <w:t>enfant/« parent » à cette recherche. Lors des différentes visites prévues dans le cadre de cette étude, votre enfant/« parent » et vous-même pourrez être accompagnés de la personne de confiance que vous aurez désigné et, à la fin de cette recherche, les résultats globaux vous seront adressés par courrier (</w:t>
      </w:r>
      <w:r>
        <w:rPr>
          <w:rFonts w:ascii="Times New Roman" w:hAnsi="Times New Roman"/>
          <w:i/>
          <w:sz w:val="24"/>
        </w:rPr>
        <w:t>ou présentés lors d’une réunion, à adapter selon ce qui sera fait</w:t>
      </w:r>
      <w:r>
        <w:rPr>
          <w:rFonts w:ascii="Times New Roman" w:hAnsi="Times New Roman"/>
          <w:sz w:val="24"/>
        </w:rPr>
        <w:t>).»</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La fin de la notice comporte obligatoirement les 6 paragraphes suivants :</w:t>
      </w:r>
    </w:p>
    <w:p>
      <w:pPr>
        <w:pStyle w:val="Normal"/>
        <w:widowControl w:val="false"/>
        <w:ind w:right="111" w:hanging="0"/>
        <w:jc w:val="both"/>
        <w:rPr>
          <w:sz w:val="24"/>
          <w:szCs w:val="24"/>
        </w:rPr>
      </w:pPr>
      <w:r>
        <w:rPr>
          <w:sz w:val="24"/>
          <w:szCs w:val="24"/>
        </w:rPr>
        <w:t>Dans le cadre de cette recherche, un</w:t>
      </w:r>
      <w:r>
        <w:rPr>
          <w:spacing w:val="4"/>
          <w:sz w:val="24"/>
          <w:szCs w:val="24"/>
        </w:rPr>
        <w:t xml:space="preserve"> </w:t>
      </w:r>
      <w:r>
        <w:rPr>
          <w:sz w:val="24"/>
          <w:szCs w:val="24"/>
        </w:rPr>
        <w:t>tr</w:t>
      </w:r>
      <w:r>
        <w:rPr>
          <w:spacing w:val="-2"/>
          <w:sz w:val="24"/>
          <w:szCs w:val="24"/>
        </w:rPr>
        <w:t>a</w:t>
      </w:r>
      <w:r>
        <w:rPr>
          <w:sz w:val="24"/>
          <w:szCs w:val="24"/>
        </w:rPr>
        <w:t>it</w:t>
      </w:r>
      <w:r>
        <w:rPr>
          <w:spacing w:val="-1"/>
          <w:sz w:val="24"/>
          <w:szCs w:val="24"/>
        </w:rPr>
        <w:t>e</w:t>
      </w:r>
      <w:r>
        <w:rPr>
          <w:sz w:val="24"/>
          <w:szCs w:val="24"/>
        </w:rPr>
        <w:t>ment</w:t>
      </w:r>
      <w:r>
        <w:rPr>
          <w:spacing w:val="4"/>
          <w:sz w:val="24"/>
          <w:szCs w:val="24"/>
        </w:rPr>
        <w:t xml:space="preserve"> informatique </w:t>
      </w:r>
      <w:r>
        <w:rPr>
          <w:sz w:val="24"/>
          <w:szCs w:val="24"/>
        </w:rPr>
        <w:t>des</w:t>
      </w:r>
      <w:r>
        <w:rPr>
          <w:spacing w:val="4"/>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p</w:t>
      </w:r>
      <w:r>
        <w:rPr>
          <w:spacing w:val="-1"/>
          <w:sz w:val="24"/>
          <w:szCs w:val="24"/>
        </w:rPr>
        <w:t>e</w:t>
      </w:r>
      <w:r>
        <w:rPr>
          <w:sz w:val="24"/>
          <w:szCs w:val="24"/>
        </w:rPr>
        <w:t>rson</w:t>
      </w:r>
      <w:r>
        <w:rPr>
          <w:spacing w:val="1"/>
          <w:sz w:val="24"/>
          <w:szCs w:val="24"/>
        </w:rPr>
        <w:t>n</w:t>
      </w:r>
      <w:r>
        <w:rPr>
          <w:spacing w:val="-1"/>
          <w:sz w:val="24"/>
          <w:szCs w:val="24"/>
        </w:rPr>
        <w:t>e</w:t>
      </w:r>
      <w:r>
        <w:rPr>
          <w:sz w:val="24"/>
          <w:szCs w:val="24"/>
        </w:rPr>
        <w:t>ll</w:t>
      </w:r>
      <w:r>
        <w:rPr>
          <w:spacing w:val="-1"/>
          <w:sz w:val="24"/>
          <w:szCs w:val="24"/>
        </w:rPr>
        <w:t>e</w:t>
      </w:r>
      <w:r>
        <w:rPr>
          <w:sz w:val="24"/>
          <w:szCs w:val="24"/>
        </w:rPr>
        <w:t>s</w:t>
      </w:r>
      <w:r>
        <w:rPr>
          <w:spacing w:val="4"/>
          <w:sz w:val="24"/>
          <w:szCs w:val="24"/>
        </w:rPr>
        <w:t xml:space="preserve"> de votre enfant/« parent » </w:t>
      </w:r>
      <w:r>
        <w:rPr>
          <w:sz w:val="24"/>
          <w:szCs w:val="24"/>
        </w:rPr>
        <w:t>va</w:t>
      </w:r>
      <w:r>
        <w:rPr>
          <w:spacing w:val="3"/>
          <w:sz w:val="24"/>
          <w:szCs w:val="24"/>
        </w:rPr>
        <w:t xml:space="preserve"> </w:t>
      </w:r>
      <w:r>
        <w:rPr>
          <w:spacing w:val="-1"/>
          <w:sz w:val="24"/>
          <w:szCs w:val="24"/>
        </w:rPr>
        <w:t>ê</w:t>
      </w:r>
      <w:r>
        <w:rPr>
          <w:sz w:val="24"/>
          <w:szCs w:val="24"/>
        </w:rPr>
        <w:t>t</w:t>
      </w:r>
      <w:r>
        <w:rPr>
          <w:spacing w:val="1"/>
          <w:sz w:val="24"/>
          <w:szCs w:val="24"/>
        </w:rPr>
        <w:t>r</w:t>
      </w:r>
      <w:r>
        <w:rPr>
          <w:sz w:val="24"/>
          <w:szCs w:val="24"/>
        </w:rPr>
        <w:t>e</w:t>
      </w:r>
      <w:r>
        <w:rPr>
          <w:spacing w:val="5"/>
          <w:sz w:val="24"/>
          <w:szCs w:val="24"/>
        </w:rPr>
        <w:t xml:space="preserve"> </w:t>
      </w:r>
      <w:r>
        <w:rPr>
          <w:sz w:val="24"/>
          <w:szCs w:val="24"/>
        </w:rPr>
        <w:t>mis</w:t>
      </w:r>
      <w:r>
        <w:rPr>
          <w:spacing w:val="4"/>
          <w:sz w:val="24"/>
          <w:szCs w:val="24"/>
        </w:rPr>
        <w:t xml:space="preserve"> </w:t>
      </w:r>
      <w:r>
        <w:rPr>
          <w:spacing w:val="-1"/>
          <w:sz w:val="24"/>
          <w:szCs w:val="24"/>
        </w:rPr>
        <w:t>e</w:t>
      </w:r>
      <w:r>
        <w:rPr>
          <w:sz w:val="24"/>
          <w:szCs w:val="24"/>
        </w:rPr>
        <w:t>n</w:t>
      </w:r>
      <w:r>
        <w:rPr>
          <w:spacing w:val="4"/>
          <w:sz w:val="24"/>
          <w:szCs w:val="24"/>
        </w:rPr>
        <w:t xml:space="preserve"> </w:t>
      </w:r>
      <w:r>
        <w:rPr>
          <w:sz w:val="24"/>
          <w:szCs w:val="24"/>
        </w:rPr>
        <w:t>œuv</w:t>
      </w:r>
      <w:r>
        <w:rPr>
          <w:spacing w:val="-2"/>
          <w:sz w:val="24"/>
          <w:szCs w:val="24"/>
        </w:rPr>
        <w:t>r</w:t>
      </w:r>
      <w:r>
        <w:rPr>
          <w:sz w:val="24"/>
          <w:szCs w:val="24"/>
        </w:rPr>
        <w:t>e</w:t>
      </w:r>
      <w:r>
        <w:rPr>
          <w:spacing w:val="3"/>
          <w:sz w:val="24"/>
          <w:szCs w:val="24"/>
        </w:rPr>
        <w:t xml:space="preserve"> </w:t>
      </w:r>
      <w:r>
        <w:rPr>
          <w:sz w:val="24"/>
          <w:szCs w:val="24"/>
        </w:rPr>
        <w:t>afin</w:t>
      </w:r>
      <w:r>
        <w:rPr>
          <w:spacing w:val="2"/>
          <w:sz w:val="24"/>
          <w:szCs w:val="24"/>
        </w:rPr>
        <w:t xml:space="preserve"> </w:t>
      </w:r>
      <w:r>
        <w:rPr>
          <w:sz w:val="24"/>
          <w:szCs w:val="24"/>
        </w:rPr>
        <w:t>de pouvoir répondre aux objectifs scientifiques de cette recherche, dans une finalité d’intérêt publique.</w:t>
      </w:r>
      <w:r>
        <w:rPr>
          <w:spacing w:val="32"/>
          <w:sz w:val="24"/>
          <w:szCs w:val="24"/>
        </w:rPr>
        <w:t xml:space="preserve"> </w:t>
      </w:r>
      <w:r>
        <w:rPr>
          <w:sz w:val="24"/>
          <w:szCs w:val="24"/>
        </w:rPr>
        <w:t>Dans ce but, les données médicales le/la concernant [</w:t>
      </w:r>
      <w:r>
        <w:rPr>
          <w:i/>
          <w:sz w:val="24"/>
          <w:szCs w:val="24"/>
        </w:rPr>
        <w:t>et, dans la mesure où ces données sont nécessaires à la recherche, ses habitudes de vie,</w:t>
      </w:r>
      <w:r>
        <w:rPr>
          <w:sz w:val="24"/>
          <w:szCs w:val="24"/>
        </w:rPr>
        <w:t xml:space="preserve"> </w:t>
      </w:r>
      <w:r>
        <w:rPr>
          <w:i/>
          <w:sz w:val="24"/>
          <w:szCs w:val="24"/>
        </w:rPr>
        <w:t>ses origines ethniques ou les données relatives à sa vie sexuelle ou à sa religion (à supprimer si ce n’est pas recueillie)</w:t>
      </w:r>
      <w:r>
        <w:rPr>
          <w:sz w:val="24"/>
          <w:szCs w:val="24"/>
        </w:rPr>
        <w:t>], seront transmises au promoteur de la recherche ou aux personnes agissant pour son compte, en France.</w:t>
      </w:r>
      <w:r>
        <w:rPr>
          <w:spacing w:val="9"/>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s</w:t>
      </w:r>
      <w:r>
        <w:rPr>
          <w:spacing w:val="-1"/>
          <w:sz w:val="24"/>
          <w:szCs w:val="24"/>
        </w:rPr>
        <w:t>e</w:t>
      </w:r>
      <w:r>
        <w:rPr>
          <w:sz w:val="24"/>
          <w:szCs w:val="24"/>
        </w:rPr>
        <w:t>ront identifi</w:t>
      </w:r>
      <w:r>
        <w:rPr>
          <w:spacing w:val="-1"/>
          <w:sz w:val="24"/>
          <w:szCs w:val="24"/>
        </w:rPr>
        <w:t>ée</w:t>
      </w:r>
      <w:r>
        <w:rPr>
          <w:sz w:val="24"/>
          <w:szCs w:val="24"/>
        </w:rPr>
        <w:t>s</w:t>
      </w:r>
      <w:r>
        <w:rPr>
          <w:spacing w:val="26"/>
          <w:sz w:val="24"/>
          <w:szCs w:val="24"/>
        </w:rPr>
        <w:t xml:space="preserve"> </w:t>
      </w:r>
      <w:r>
        <w:rPr>
          <w:sz w:val="24"/>
          <w:szCs w:val="24"/>
        </w:rPr>
        <w:t>p</w:t>
      </w:r>
      <w:r>
        <w:rPr>
          <w:spacing w:val="-1"/>
          <w:sz w:val="24"/>
          <w:szCs w:val="24"/>
        </w:rPr>
        <w:t>a</w:t>
      </w:r>
      <w:r>
        <w:rPr>
          <w:sz w:val="24"/>
          <w:szCs w:val="24"/>
        </w:rPr>
        <w:t>r</w:t>
      </w:r>
      <w:r>
        <w:rPr>
          <w:spacing w:val="27"/>
          <w:sz w:val="24"/>
          <w:szCs w:val="24"/>
        </w:rPr>
        <w:t xml:space="preserve"> </w:t>
      </w:r>
      <w:r>
        <w:rPr>
          <w:sz w:val="24"/>
          <w:szCs w:val="24"/>
        </w:rPr>
        <w:t>un</w:t>
      </w:r>
      <w:r>
        <w:rPr>
          <w:spacing w:val="26"/>
          <w:sz w:val="24"/>
          <w:szCs w:val="24"/>
        </w:rPr>
        <w:t xml:space="preserve"> </w:t>
      </w:r>
      <w:r>
        <w:rPr>
          <w:sz w:val="24"/>
          <w:szCs w:val="24"/>
        </w:rPr>
        <w:t>numéro</w:t>
      </w:r>
      <w:r>
        <w:rPr>
          <w:spacing w:val="26"/>
          <w:sz w:val="24"/>
          <w:szCs w:val="24"/>
        </w:rPr>
        <w:t xml:space="preserve"> </w:t>
      </w:r>
      <w:r>
        <w:rPr>
          <w:spacing w:val="-1"/>
          <w:sz w:val="24"/>
          <w:szCs w:val="24"/>
        </w:rPr>
        <w:t>a</w:t>
      </w:r>
      <w:r>
        <w:rPr>
          <w:sz w:val="24"/>
          <w:szCs w:val="24"/>
        </w:rPr>
        <w:t>insi</w:t>
      </w:r>
      <w:r>
        <w:rPr>
          <w:spacing w:val="27"/>
          <w:sz w:val="24"/>
          <w:szCs w:val="24"/>
        </w:rPr>
        <w:t xml:space="preserve"> </w:t>
      </w:r>
      <w:r>
        <w:rPr>
          <w:sz w:val="24"/>
          <w:szCs w:val="24"/>
        </w:rPr>
        <w:t>qu’un</w:t>
      </w:r>
      <w:r>
        <w:rPr>
          <w:spacing w:val="25"/>
          <w:sz w:val="24"/>
          <w:szCs w:val="24"/>
        </w:rPr>
        <w:t xml:space="preserve"> </w:t>
      </w:r>
      <w:r>
        <w:rPr>
          <w:spacing w:val="-1"/>
          <w:sz w:val="24"/>
          <w:szCs w:val="24"/>
        </w:rPr>
        <w:t>c</w:t>
      </w:r>
      <w:r>
        <w:rPr>
          <w:sz w:val="24"/>
          <w:szCs w:val="24"/>
        </w:rPr>
        <w:t>ode</w:t>
      </w:r>
      <w:r>
        <w:rPr>
          <w:spacing w:val="27"/>
          <w:sz w:val="24"/>
          <w:szCs w:val="24"/>
        </w:rPr>
        <w:t xml:space="preserve"> </w:t>
      </w:r>
      <w:r>
        <w:rPr>
          <w:sz w:val="24"/>
          <w:szCs w:val="24"/>
        </w:rPr>
        <w:t>f</w:t>
      </w:r>
      <w:r>
        <w:rPr>
          <w:spacing w:val="-2"/>
          <w:sz w:val="24"/>
          <w:szCs w:val="24"/>
        </w:rPr>
        <w:t>a</w:t>
      </w:r>
      <w:r>
        <w:rPr>
          <w:sz w:val="24"/>
          <w:szCs w:val="24"/>
        </w:rPr>
        <w:t>it</w:t>
      </w:r>
      <w:r>
        <w:rPr>
          <w:spacing w:val="29"/>
          <w:sz w:val="24"/>
          <w:szCs w:val="24"/>
        </w:rPr>
        <w:t xml:space="preserve"> </w:t>
      </w:r>
      <w:r>
        <w:rPr>
          <w:sz w:val="24"/>
          <w:szCs w:val="24"/>
        </w:rPr>
        <w:t>de la 1</w:t>
      </w:r>
      <w:r>
        <w:rPr>
          <w:sz w:val="24"/>
          <w:szCs w:val="24"/>
          <w:vertAlign w:val="superscript"/>
        </w:rPr>
        <w:t>ère</w:t>
      </w:r>
      <w:r>
        <w:rPr>
          <w:spacing w:val="26"/>
          <w:sz w:val="24"/>
          <w:szCs w:val="24"/>
        </w:rPr>
        <w:t xml:space="preserve"> </w:t>
      </w:r>
      <w:r>
        <w:rPr>
          <w:spacing w:val="2"/>
          <w:sz w:val="24"/>
          <w:szCs w:val="24"/>
        </w:rPr>
        <w:t>l</w:t>
      </w:r>
      <w:r>
        <w:rPr>
          <w:spacing w:val="-1"/>
          <w:sz w:val="24"/>
          <w:szCs w:val="24"/>
        </w:rPr>
        <w:t>e</w:t>
      </w:r>
      <w:r>
        <w:rPr>
          <w:sz w:val="24"/>
          <w:szCs w:val="24"/>
        </w:rPr>
        <w:t>ttr</w:t>
      </w:r>
      <w:r>
        <w:rPr>
          <w:spacing w:val="-2"/>
          <w:sz w:val="24"/>
          <w:szCs w:val="24"/>
        </w:rPr>
        <w:t>e</w:t>
      </w:r>
      <w:r>
        <w:rPr>
          <w:spacing w:val="26"/>
          <w:sz w:val="24"/>
          <w:szCs w:val="24"/>
        </w:rPr>
        <w:t xml:space="preserve"> </w:t>
      </w:r>
      <w:r>
        <w:rPr>
          <w:sz w:val="24"/>
          <w:szCs w:val="24"/>
        </w:rPr>
        <w:t>de</w:t>
      </w:r>
      <w:r>
        <w:rPr>
          <w:spacing w:val="25"/>
          <w:sz w:val="24"/>
          <w:szCs w:val="24"/>
        </w:rPr>
        <w:t xml:space="preserve"> </w:t>
      </w:r>
      <w:r>
        <w:rPr>
          <w:sz w:val="24"/>
          <w:szCs w:val="24"/>
        </w:rPr>
        <w:t>son</w:t>
      </w:r>
      <w:r>
        <w:rPr>
          <w:spacing w:val="27"/>
          <w:sz w:val="24"/>
          <w:szCs w:val="24"/>
        </w:rPr>
        <w:t xml:space="preserve"> </w:t>
      </w:r>
      <w:r>
        <w:rPr>
          <w:sz w:val="24"/>
          <w:szCs w:val="24"/>
        </w:rPr>
        <w:t>nom</w:t>
      </w:r>
      <w:r>
        <w:rPr>
          <w:spacing w:val="26"/>
          <w:sz w:val="24"/>
          <w:szCs w:val="24"/>
        </w:rPr>
        <w:t xml:space="preserve"> </w:t>
      </w:r>
      <w:r>
        <w:rPr>
          <w:spacing w:val="-1"/>
          <w:sz w:val="24"/>
          <w:szCs w:val="24"/>
        </w:rPr>
        <w:t>e</w:t>
      </w:r>
      <w:r>
        <w:rPr>
          <w:sz w:val="24"/>
          <w:szCs w:val="24"/>
        </w:rPr>
        <w:t>t</w:t>
      </w:r>
      <w:r>
        <w:rPr>
          <w:spacing w:val="26"/>
          <w:sz w:val="24"/>
          <w:szCs w:val="24"/>
        </w:rPr>
        <w:t xml:space="preserve"> </w:t>
      </w:r>
      <w:r>
        <w:rPr>
          <w:sz w:val="24"/>
          <w:szCs w:val="24"/>
        </w:rPr>
        <w:t>de</w:t>
      </w:r>
      <w:r>
        <w:rPr>
          <w:spacing w:val="1"/>
          <w:sz w:val="24"/>
          <w:szCs w:val="24"/>
        </w:rPr>
        <w:t xml:space="preserve"> </w:t>
      </w:r>
      <w:r>
        <w:rPr>
          <w:sz w:val="24"/>
          <w:szCs w:val="24"/>
        </w:rPr>
        <w:t>son p</w:t>
      </w:r>
      <w:r>
        <w:rPr>
          <w:spacing w:val="1"/>
          <w:sz w:val="24"/>
          <w:szCs w:val="24"/>
        </w:rPr>
        <w:t>r</w:t>
      </w:r>
      <w:r>
        <w:rPr>
          <w:spacing w:val="-1"/>
          <w:sz w:val="24"/>
          <w:szCs w:val="24"/>
        </w:rPr>
        <w:t>é</w:t>
      </w:r>
      <w:r>
        <w:rPr>
          <w:sz w:val="24"/>
          <w:szCs w:val="24"/>
        </w:rPr>
        <w:t>nom.</w:t>
      </w:r>
      <w:r>
        <w:rPr>
          <w:spacing w:val="2"/>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2"/>
          <w:sz w:val="24"/>
          <w:szCs w:val="24"/>
        </w:rPr>
        <w:t xml:space="preserve"> </w:t>
      </w:r>
      <w:r>
        <w:rPr>
          <w:sz w:val="24"/>
          <w:szCs w:val="24"/>
        </w:rPr>
        <w:t>pour</w:t>
      </w:r>
      <w:r>
        <w:rPr>
          <w:spacing w:val="-2"/>
          <w:sz w:val="24"/>
          <w:szCs w:val="24"/>
        </w:rPr>
        <w:t>r</w:t>
      </w:r>
      <w:r>
        <w:rPr>
          <w:sz w:val="24"/>
          <w:szCs w:val="24"/>
        </w:rPr>
        <w:t>ont</w:t>
      </w:r>
      <w:r>
        <w:rPr>
          <w:spacing w:val="2"/>
          <w:sz w:val="24"/>
          <w:szCs w:val="24"/>
        </w:rPr>
        <w:t xml:space="preserve"> </w:t>
      </w:r>
      <w:r>
        <w:rPr>
          <w:spacing w:val="1"/>
          <w:sz w:val="24"/>
          <w:szCs w:val="24"/>
        </w:rPr>
        <w:t>é</w:t>
      </w:r>
      <w:r>
        <w:rPr>
          <w:sz w:val="24"/>
          <w:szCs w:val="24"/>
        </w:rPr>
        <w:t>g</w:t>
      </w:r>
      <w:r>
        <w:rPr>
          <w:spacing w:val="-1"/>
          <w:sz w:val="24"/>
          <w:szCs w:val="24"/>
        </w:rPr>
        <w:t>a</w:t>
      </w:r>
      <w:r>
        <w:rPr>
          <w:spacing w:val="2"/>
          <w:sz w:val="24"/>
          <w:szCs w:val="24"/>
        </w:rPr>
        <w:t>l</w:t>
      </w:r>
      <w:r>
        <w:rPr>
          <w:spacing w:val="-1"/>
          <w:sz w:val="24"/>
          <w:szCs w:val="24"/>
        </w:rPr>
        <w:t>e</w:t>
      </w:r>
      <w:r>
        <w:rPr>
          <w:sz w:val="24"/>
          <w:szCs w:val="24"/>
        </w:rPr>
        <w:t>ment,</w:t>
      </w:r>
      <w:r>
        <w:rPr>
          <w:spacing w:val="2"/>
          <w:sz w:val="24"/>
          <w:szCs w:val="24"/>
        </w:rPr>
        <w:t xml:space="preserve"> </w:t>
      </w:r>
      <w:r>
        <w:rPr>
          <w:sz w:val="24"/>
          <w:szCs w:val="24"/>
        </w:rPr>
        <w:t>d</w:t>
      </w:r>
      <w:r>
        <w:rPr>
          <w:spacing w:val="-1"/>
          <w:sz w:val="24"/>
          <w:szCs w:val="24"/>
        </w:rPr>
        <w:t>a</w:t>
      </w:r>
      <w:r>
        <w:rPr>
          <w:sz w:val="24"/>
          <w:szCs w:val="24"/>
        </w:rPr>
        <w:t>ns</w:t>
      </w:r>
      <w:r>
        <w:rPr>
          <w:spacing w:val="2"/>
          <w:sz w:val="24"/>
          <w:szCs w:val="24"/>
        </w:rPr>
        <w:t xml:space="preserve"> </w:t>
      </w:r>
      <w:r>
        <w:rPr>
          <w:sz w:val="24"/>
          <w:szCs w:val="24"/>
        </w:rPr>
        <w:t>d</w:t>
      </w:r>
      <w:r>
        <w:rPr>
          <w:spacing w:val="-1"/>
          <w:sz w:val="24"/>
          <w:szCs w:val="24"/>
        </w:rPr>
        <w:t>e</w:t>
      </w:r>
      <w:r>
        <w:rPr>
          <w:sz w:val="24"/>
          <w:szCs w:val="24"/>
        </w:rPr>
        <w:t>s</w:t>
      </w:r>
      <w:r>
        <w:rPr>
          <w:spacing w:val="2"/>
          <w:sz w:val="24"/>
          <w:szCs w:val="24"/>
        </w:rPr>
        <w:t xml:space="preserve"> </w:t>
      </w:r>
      <w:r>
        <w:rPr>
          <w:spacing w:val="-1"/>
          <w:sz w:val="24"/>
          <w:szCs w:val="24"/>
        </w:rPr>
        <w:t>c</w:t>
      </w:r>
      <w:r>
        <w:rPr>
          <w:sz w:val="24"/>
          <w:szCs w:val="24"/>
        </w:rPr>
        <w:t>onditions</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é</w:t>
      </w:r>
      <w:r>
        <w:rPr>
          <w:sz w:val="24"/>
          <w:szCs w:val="24"/>
        </w:rPr>
        <w:t>rime</w:t>
      </w:r>
      <w:r>
        <w:rPr>
          <w:spacing w:val="-1"/>
          <w:sz w:val="24"/>
          <w:szCs w:val="24"/>
        </w:rPr>
        <w:t>n</w:t>
      </w:r>
      <w:r>
        <w:rPr>
          <w:sz w:val="24"/>
          <w:szCs w:val="24"/>
        </w:rPr>
        <w:t>tal</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ssurant</w:t>
      </w:r>
      <w:r>
        <w:rPr>
          <w:spacing w:val="2"/>
          <w:sz w:val="24"/>
          <w:szCs w:val="24"/>
        </w:rPr>
        <w:t xml:space="preserve"> </w:t>
      </w:r>
      <w:r>
        <w:rPr>
          <w:sz w:val="24"/>
          <w:szCs w:val="24"/>
        </w:rPr>
        <w:t xml:space="preserve">leur </w:t>
      </w:r>
      <w:r>
        <w:rPr>
          <w:spacing w:val="-1"/>
          <w:sz w:val="24"/>
          <w:szCs w:val="24"/>
        </w:rPr>
        <w:t>c</w:t>
      </w:r>
      <w:r>
        <w:rPr>
          <w:sz w:val="24"/>
          <w:szCs w:val="24"/>
        </w:rPr>
        <w:t>onfid</w:t>
      </w:r>
      <w:r>
        <w:rPr>
          <w:spacing w:val="-2"/>
          <w:sz w:val="24"/>
          <w:szCs w:val="24"/>
        </w:rPr>
        <w:t>e</w:t>
      </w:r>
      <w:r>
        <w:rPr>
          <w:sz w:val="24"/>
          <w:szCs w:val="24"/>
        </w:rPr>
        <w:t>nti</w:t>
      </w:r>
      <w:r>
        <w:rPr>
          <w:spacing w:val="-1"/>
          <w:sz w:val="24"/>
          <w:szCs w:val="24"/>
        </w:rPr>
        <w:t>a</w:t>
      </w:r>
      <w:r>
        <w:rPr>
          <w:sz w:val="24"/>
          <w:szCs w:val="24"/>
        </w:rPr>
        <w:t>lité,</w:t>
      </w:r>
      <w:r>
        <w:rPr>
          <w:spacing w:val="11"/>
          <w:sz w:val="24"/>
          <w:szCs w:val="24"/>
        </w:rPr>
        <w:t xml:space="preserve"> </w:t>
      </w:r>
      <w:r>
        <w:rPr>
          <w:spacing w:val="-1"/>
          <w:sz w:val="24"/>
          <w:szCs w:val="24"/>
        </w:rPr>
        <w:t>ê</w:t>
      </w:r>
      <w:r>
        <w:rPr>
          <w:sz w:val="24"/>
          <w:szCs w:val="24"/>
        </w:rPr>
        <w:t>tre</w:t>
      </w:r>
      <w:r>
        <w:rPr>
          <w:spacing w:val="10"/>
          <w:sz w:val="24"/>
          <w:szCs w:val="24"/>
        </w:rPr>
        <w:t xml:space="preserve"> </w:t>
      </w:r>
      <w:r>
        <w:rPr>
          <w:sz w:val="24"/>
          <w:szCs w:val="24"/>
        </w:rPr>
        <w:t>tr</w:t>
      </w:r>
      <w:r>
        <w:rPr>
          <w:spacing w:val="-2"/>
          <w:sz w:val="24"/>
          <w:szCs w:val="24"/>
        </w:rPr>
        <w:t>a</w:t>
      </w:r>
      <w:r>
        <w:rPr>
          <w:sz w:val="24"/>
          <w:szCs w:val="24"/>
        </w:rPr>
        <w:t>n</w:t>
      </w:r>
      <w:r>
        <w:rPr>
          <w:spacing w:val="2"/>
          <w:sz w:val="24"/>
          <w:szCs w:val="24"/>
        </w:rPr>
        <w:t>s</w:t>
      </w:r>
      <w:r>
        <w:rPr>
          <w:sz w:val="24"/>
          <w:szCs w:val="24"/>
        </w:rPr>
        <w:t>m</w:t>
      </w:r>
      <w:r>
        <w:rPr>
          <w:spacing w:val="2"/>
          <w:sz w:val="24"/>
          <w:szCs w:val="24"/>
        </w:rPr>
        <w:t>i</w:t>
      </w:r>
      <w:r>
        <w:rPr>
          <w:sz w:val="24"/>
          <w:szCs w:val="24"/>
        </w:rPr>
        <w:t>s</w:t>
      </w:r>
      <w:r>
        <w:rPr>
          <w:spacing w:val="-1"/>
          <w:sz w:val="24"/>
          <w:szCs w:val="24"/>
        </w:rPr>
        <w:t>e</w:t>
      </w:r>
      <w:r>
        <w:rPr>
          <w:sz w:val="24"/>
          <w:szCs w:val="24"/>
        </w:rPr>
        <w:t>s</w:t>
      </w:r>
      <w:r>
        <w:rPr>
          <w:spacing w:val="12"/>
          <w:sz w:val="24"/>
          <w:szCs w:val="24"/>
        </w:rPr>
        <w:t xml:space="preserve"> </w:t>
      </w:r>
      <w:r>
        <w:rPr>
          <w:spacing w:val="-1"/>
          <w:sz w:val="24"/>
          <w:szCs w:val="24"/>
        </w:rPr>
        <w:t>a</w:t>
      </w:r>
      <w:r>
        <w:rPr>
          <w:sz w:val="24"/>
          <w:szCs w:val="24"/>
        </w:rPr>
        <w:t>ux</w:t>
      </w:r>
      <w:r>
        <w:rPr>
          <w:spacing w:val="11"/>
          <w:sz w:val="24"/>
          <w:szCs w:val="24"/>
        </w:rPr>
        <w:t xml:space="preserve"> </w:t>
      </w:r>
      <w:r>
        <w:rPr>
          <w:spacing w:val="-1"/>
          <w:sz w:val="24"/>
          <w:szCs w:val="24"/>
        </w:rPr>
        <w:t>a</w:t>
      </w:r>
      <w:r>
        <w:rPr>
          <w:sz w:val="24"/>
          <w:szCs w:val="24"/>
        </w:rPr>
        <w:t>utorit</w:t>
      </w:r>
      <w:r>
        <w:rPr>
          <w:spacing w:val="-1"/>
          <w:sz w:val="24"/>
          <w:szCs w:val="24"/>
        </w:rPr>
        <w:t>é</w:t>
      </w:r>
      <w:r>
        <w:rPr>
          <w:sz w:val="24"/>
          <w:szCs w:val="24"/>
        </w:rPr>
        <w:t>s</w:t>
      </w:r>
      <w:r>
        <w:rPr>
          <w:spacing w:val="12"/>
          <w:sz w:val="24"/>
          <w:szCs w:val="24"/>
        </w:rPr>
        <w:t xml:space="preserve"> </w:t>
      </w:r>
      <w:r>
        <w:rPr>
          <w:sz w:val="24"/>
          <w:szCs w:val="24"/>
        </w:rPr>
        <w:t>de</w:t>
      </w:r>
      <w:r>
        <w:rPr>
          <w:spacing w:val="10"/>
          <w:sz w:val="24"/>
          <w:szCs w:val="24"/>
        </w:rPr>
        <w:t xml:space="preserve"> </w:t>
      </w:r>
      <w:r>
        <w:rPr>
          <w:sz w:val="24"/>
          <w:szCs w:val="24"/>
        </w:rPr>
        <w:t>s</w:t>
      </w:r>
      <w:r>
        <w:rPr>
          <w:spacing w:val="-1"/>
          <w:sz w:val="24"/>
          <w:szCs w:val="24"/>
        </w:rPr>
        <w:t>a</w:t>
      </w:r>
      <w:r>
        <w:rPr>
          <w:sz w:val="24"/>
          <w:szCs w:val="24"/>
        </w:rPr>
        <w:t>nté</w:t>
      </w:r>
      <w:r>
        <w:rPr>
          <w:spacing w:val="11"/>
          <w:sz w:val="24"/>
          <w:szCs w:val="24"/>
        </w:rPr>
        <w:t xml:space="preserve"> </w:t>
      </w:r>
      <w:r>
        <w:rPr>
          <w:sz w:val="24"/>
          <w:szCs w:val="24"/>
        </w:rPr>
        <w:t>f</w:t>
      </w:r>
      <w:r>
        <w:rPr>
          <w:spacing w:val="-2"/>
          <w:sz w:val="24"/>
          <w:szCs w:val="24"/>
        </w:rPr>
        <w:t>r</w:t>
      </w:r>
      <w:r>
        <w:rPr>
          <w:spacing w:val="-1"/>
          <w:sz w:val="24"/>
          <w:szCs w:val="24"/>
        </w:rPr>
        <w:t>a</w:t>
      </w:r>
      <w:r>
        <w:rPr>
          <w:sz w:val="24"/>
          <w:szCs w:val="24"/>
        </w:rPr>
        <w:t>n</w:t>
      </w:r>
      <w:r>
        <w:rPr>
          <w:spacing w:val="1"/>
          <w:sz w:val="24"/>
          <w:szCs w:val="24"/>
        </w:rPr>
        <w:t>ç</w:t>
      </w:r>
      <w:r>
        <w:rPr>
          <w:spacing w:val="-1"/>
          <w:sz w:val="24"/>
          <w:szCs w:val="24"/>
        </w:rPr>
        <w:t>a</w:t>
      </w:r>
      <w:r>
        <w:rPr>
          <w:sz w:val="24"/>
          <w:szCs w:val="24"/>
        </w:rPr>
        <w:t>ises,</w:t>
      </w:r>
      <w:r>
        <w:rPr>
          <w:spacing w:val="12"/>
          <w:sz w:val="24"/>
          <w:szCs w:val="24"/>
        </w:rPr>
        <w:t xml:space="preserve"> </w:t>
      </w:r>
      <w:r>
        <w:rPr>
          <w:sz w:val="24"/>
          <w:szCs w:val="24"/>
        </w:rPr>
        <w:t>à</w:t>
      </w:r>
      <w:r>
        <w:rPr>
          <w:spacing w:val="10"/>
          <w:sz w:val="24"/>
          <w:szCs w:val="24"/>
        </w:rPr>
        <w:t xml:space="preserve"> </w:t>
      </w:r>
      <w:r>
        <w:rPr>
          <w:sz w:val="24"/>
          <w:szCs w:val="24"/>
        </w:rPr>
        <w:t>d</w:t>
      </w:r>
      <w:r>
        <w:rPr>
          <w:spacing w:val="-1"/>
          <w:sz w:val="24"/>
          <w:szCs w:val="24"/>
        </w:rPr>
        <w:t>’a</w:t>
      </w:r>
      <w:r>
        <w:rPr>
          <w:sz w:val="24"/>
          <w:szCs w:val="24"/>
        </w:rPr>
        <w:t>utr</w:t>
      </w:r>
      <w:r>
        <w:rPr>
          <w:spacing w:val="-2"/>
          <w:sz w:val="24"/>
          <w:szCs w:val="24"/>
        </w:rPr>
        <w:t>e</w:t>
      </w:r>
      <w:r>
        <w:rPr>
          <w:sz w:val="24"/>
          <w:szCs w:val="24"/>
        </w:rPr>
        <w:t>s</w:t>
      </w:r>
      <w:r>
        <w:rPr>
          <w:spacing w:val="12"/>
          <w:sz w:val="24"/>
          <w:szCs w:val="24"/>
        </w:rPr>
        <w:t xml:space="preserve"> </w:t>
      </w:r>
      <w:r>
        <w:rPr>
          <w:spacing w:val="-1"/>
          <w:sz w:val="24"/>
          <w:szCs w:val="24"/>
        </w:rPr>
        <w:t>service</w:t>
      </w:r>
      <w:r>
        <w:rPr>
          <w:sz w:val="24"/>
          <w:szCs w:val="24"/>
        </w:rPr>
        <w:t>s</w:t>
      </w:r>
      <w:r>
        <w:rPr>
          <w:spacing w:val="11"/>
          <w:sz w:val="24"/>
          <w:szCs w:val="24"/>
        </w:rPr>
        <w:t xml:space="preserve"> </w:t>
      </w:r>
      <w:r>
        <w:rPr>
          <w:rFonts w:eastAsia="Times New Roman" w:cs="Times New Roman"/>
          <w:color w:val="auto"/>
          <w:kern w:val="0"/>
          <w:sz w:val="24"/>
          <w:szCs w:val="24"/>
          <w:lang w:val="fr-FR" w:eastAsia="fr-FR" w:bidi="ar-SA"/>
        </w:rPr>
        <w:t>de l’établissement</w:t>
      </w:r>
      <w:r>
        <w:rPr>
          <w:sz w:val="24"/>
          <w:szCs w:val="24"/>
        </w:rPr>
        <w:t xml:space="preserve"> (et si ces données doivent être transmise dans un pays hors Union Européenne, le préciser ici).</w:t>
      </w:r>
    </w:p>
    <w:p>
      <w:pPr>
        <w:pStyle w:val="Normal"/>
        <w:widowControl w:val="false"/>
        <w:ind w:right="112" w:hanging="0"/>
        <w:jc w:val="both"/>
        <w:rPr>
          <w:sz w:val="24"/>
          <w:szCs w:val="24"/>
        </w:rPr>
      </w:pPr>
      <w:r>
        <w:rPr>
          <w:sz w:val="24"/>
          <w:szCs w:val="24"/>
        </w:rPr>
      </w:r>
    </w:p>
    <w:p>
      <w:pPr>
        <w:pStyle w:val="Normal"/>
        <w:widowControl w:val="false"/>
        <w:ind w:right="112" w:hanging="0"/>
        <w:jc w:val="both"/>
        <w:rPr>
          <w:spacing w:val="-1"/>
          <w:sz w:val="24"/>
          <w:szCs w:val="24"/>
        </w:rPr>
      </w:pPr>
      <w:r>
        <w:rPr>
          <w:sz w:val="24"/>
          <w:szCs w:val="24"/>
        </w:rPr>
        <w:t>Confo</w:t>
      </w:r>
      <w:r>
        <w:rPr>
          <w:spacing w:val="-2"/>
          <w:sz w:val="24"/>
          <w:szCs w:val="24"/>
        </w:rPr>
        <w:t>r</w:t>
      </w:r>
      <w:r>
        <w:rPr>
          <w:sz w:val="24"/>
          <w:szCs w:val="24"/>
        </w:rPr>
        <w:t>mém</w:t>
      </w:r>
      <w:r>
        <w:rPr>
          <w:spacing w:val="-1"/>
          <w:sz w:val="24"/>
          <w:szCs w:val="24"/>
        </w:rPr>
        <w:t>e</w:t>
      </w:r>
      <w:r>
        <w:rPr>
          <w:sz w:val="24"/>
          <w:szCs w:val="24"/>
        </w:rPr>
        <w:t>nt</w:t>
      </w:r>
      <w:r>
        <w:rPr>
          <w:spacing w:val="7"/>
          <w:sz w:val="24"/>
          <w:szCs w:val="24"/>
        </w:rPr>
        <w:t xml:space="preserve"> au </w:t>
      </w:r>
      <w:r>
        <w:rPr>
          <w:spacing w:val="-1"/>
          <w:sz w:val="24"/>
          <w:szCs w:val="24"/>
        </w:rPr>
        <w:t>Règlement Européen n°2016/679 sur la Protection des Données,</w:t>
      </w:r>
      <w:r>
        <w:rPr>
          <w:spacing w:val="9"/>
          <w:sz w:val="24"/>
          <w:szCs w:val="24"/>
        </w:rPr>
        <w:t xml:space="preserve"> </w:t>
      </w:r>
      <w:r>
        <w:rPr>
          <w:sz w:val="24"/>
          <w:szCs w:val="24"/>
        </w:rPr>
        <w:t>vous pouv</w:t>
      </w:r>
      <w:r>
        <w:rPr>
          <w:spacing w:val="-1"/>
          <w:sz w:val="24"/>
          <w:szCs w:val="24"/>
        </w:rPr>
        <w:t>e</w:t>
      </w:r>
      <w:r>
        <w:rPr>
          <w:sz w:val="24"/>
          <w:szCs w:val="24"/>
        </w:rPr>
        <w:t>z</w:t>
      </w:r>
      <w:r>
        <w:rPr>
          <w:spacing w:val="44"/>
          <w:sz w:val="24"/>
          <w:szCs w:val="24"/>
        </w:rPr>
        <w:t> :</w:t>
      </w:r>
    </w:p>
    <w:p>
      <w:pPr>
        <w:pStyle w:val="ListParagraph"/>
        <w:widowControl w:val="false"/>
        <w:numPr>
          <w:ilvl w:val="0"/>
          <w:numId w:val="1"/>
        </w:numPr>
        <w:ind w:left="720" w:right="112" w:hanging="360"/>
        <w:jc w:val="both"/>
        <w:rPr>
          <w:sz w:val="24"/>
          <w:szCs w:val="24"/>
        </w:rPr>
      </w:pPr>
      <w:r>
        <w:rPr>
          <w:sz w:val="24"/>
          <w:szCs w:val="24"/>
        </w:rPr>
        <w:t>demander à avoir</w:t>
      </w:r>
      <w:r>
        <w:rPr>
          <w:spacing w:val="43"/>
          <w:sz w:val="24"/>
          <w:szCs w:val="24"/>
        </w:rPr>
        <w:t xml:space="preserve"> </w:t>
      </w:r>
      <w:r>
        <w:rPr>
          <w:spacing w:val="-1"/>
          <w:sz w:val="24"/>
          <w:szCs w:val="24"/>
        </w:rPr>
        <w:t>accès</w:t>
      </w:r>
      <w:r>
        <w:rPr>
          <w:sz w:val="24"/>
          <w:szCs w:val="24"/>
        </w:rPr>
        <w:t xml:space="preserve">, à </w:t>
      </w:r>
      <w:r>
        <w:rPr>
          <w:spacing w:val="1"/>
          <w:sz w:val="24"/>
          <w:szCs w:val="24"/>
        </w:rPr>
        <w:t>r</w:t>
      </w:r>
      <w:r>
        <w:rPr>
          <w:spacing w:val="-1"/>
          <w:sz w:val="24"/>
          <w:szCs w:val="24"/>
        </w:rPr>
        <w:t>ec</w:t>
      </w:r>
      <w:r>
        <w:rPr>
          <w:sz w:val="24"/>
          <w:szCs w:val="24"/>
        </w:rPr>
        <w:t>tifi</w:t>
      </w:r>
      <w:r>
        <w:rPr>
          <w:spacing w:val="-2"/>
          <w:sz w:val="24"/>
          <w:szCs w:val="24"/>
        </w:rPr>
        <w:t>er</w:t>
      </w:r>
      <w:r>
        <w:rPr>
          <w:sz w:val="24"/>
          <w:szCs w:val="24"/>
        </w:rPr>
        <w:t>, à recevoir sous un format lisible numériquement ou à effacer les données concernant votre enfant/« parent »</w:t>
      </w:r>
    </w:p>
    <w:p>
      <w:pPr>
        <w:pStyle w:val="ListParagraph"/>
        <w:widowControl w:val="false"/>
        <w:numPr>
          <w:ilvl w:val="0"/>
          <w:numId w:val="1"/>
        </w:numPr>
        <w:ind w:left="720" w:right="112" w:hanging="360"/>
        <w:jc w:val="both"/>
        <w:rPr>
          <w:spacing w:val="1"/>
          <w:sz w:val="24"/>
          <w:szCs w:val="24"/>
        </w:rPr>
      </w:pPr>
      <w:r>
        <w:rPr>
          <w:spacing w:val="1"/>
          <w:sz w:val="24"/>
          <w:szCs w:val="24"/>
        </w:rPr>
        <w:t>vous opposez au recueil et à la transmission de vos données ou limiter l’utilisation des données de votre enfant/« parent » uniquement à cette étude ou à d’autres situations précises</w:t>
      </w:r>
    </w:p>
    <w:p>
      <w:pPr>
        <w:pStyle w:val="ListParagraph"/>
        <w:widowControl w:val="false"/>
        <w:numPr>
          <w:ilvl w:val="0"/>
          <w:numId w:val="1"/>
        </w:numPr>
        <w:ind w:left="720" w:right="112" w:hanging="360"/>
        <w:jc w:val="both"/>
        <w:rPr>
          <w:spacing w:val="1"/>
          <w:sz w:val="24"/>
          <w:szCs w:val="24"/>
        </w:rPr>
      </w:pPr>
      <w:r>
        <w:rPr>
          <w:spacing w:val="1"/>
          <w:sz w:val="24"/>
          <w:szCs w:val="24"/>
        </w:rPr>
        <w:t xml:space="preserve">en cas de désaccord, procéder à une réclamation auprès de la Commission National de de l’Informatique et des Libertés, 3 Place de Fontenoy - TSA 80715 - 75334 PARIS ou sur </w:t>
      </w:r>
      <w:hyperlink r:id="rId3">
        <w:r>
          <w:rPr>
            <w:rStyle w:val="LienInternet"/>
            <w:spacing w:val="1"/>
            <w:sz w:val="24"/>
            <w:szCs w:val="24"/>
          </w:rPr>
          <w:t>https://www.cnil.fr/webform/adresser-une-plainte</w:t>
        </w:r>
      </w:hyperlink>
      <w:r>
        <w:rPr>
          <w:spacing w:val="1"/>
          <w:sz w:val="24"/>
          <w:szCs w:val="24"/>
        </w:rPr>
        <w:t xml:space="preserve"> </w:t>
      </w:r>
    </w:p>
    <w:p>
      <w:pPr>
        <w:pStyle w:val="Normal"/>
        <w:widowControl w:val="false"/>
        <w:ind w:right="112" w:hanging="0"/>
        <w:jc w:val="both"/>
        <w:rPr>
          <w:sz w:val="24"/>
          <w:szCs w:val="24"/>
        </w:rPr>
      </w:pPr>
      <w:r>
        <w:rPr>
          <w:sz w:val="24"/>
          <w:szCs w:val="24"/>
        </w:rPr>
      </w:r>
    </w:p>
    <w:p>
      <w:pPr>
        <w:pStyle w:val="Corpsdetexte"/>
        <w:rPr>
          <w:rFonts w:ascii="Times New Roman" w:hAnsi="Times New Roman" w:cs="Times New Roman"/>
          <w:sz w:val="24"/>
          <w:szCs w:val="24"/>
        </w:rPr>
      </w:pPr>
      <w:r>
        <w:rPr>
          <w:rFonts w:cs="Times New Roman" w:ascii="Times New Roman" w:hAnsi="Times New Roman"/>
          <w:sz w:val="24"/>
          <w:szCs w:val="24"/>
        </w:rPr>
        <w:t xml:space="preserve">Les données de votre </w:t>
      </w:r>
      <w:r>
        <w:rPr>
          <w:rFonts w:ascii="Times New Roman" w:hAnsi="Times New Roman"/>
          <w:sz w:val="24"/>
        </w:rPr>
        <w:t xml:space="preserve">enfant/« parent » </w:t>
      </w:r>
      <w:r>
        <w:rPr>
          <w:rFonts w:cs="Times New Roman" w:ascii="Times New Roman" w:hAnsi="Times New Roman"/>
          <w:sz w:val="24"/>
          <w:szCs w:val="24"/>
        </w:rPr>
        <w:t xml:space="preserve">seront conservées jusqu’à la rédaction du rapport final de la recherche. Vos données seront conservées jusqu’à la rédaction du rapport final de la recherche. Conformément à l’Arrêté du </w:t>
      </w:r>
      <w:r>
        <w:rPr>
          <w:rFonts w:cs="Times New Roman" w:ascii="Times New Roman" w:hAnsi="Times New Roman"/>
          <w:bCs/>
          <w:sz w:val="24"/>
          <w:szCs w:val="24"/>
        </w:rPr>
        <w:t>11 août 2008 fixant la durée de conservation par le promoteur et l’investigateur des documents et données relatifs à une recherche biomédicale autre que celle portant sur des médicaments à usage humain</w:t>
      </w:r>
      <w:r>
        <w:rPr>
          <w:rFonts w:cs="Times New Roman" w:ascii="Times New Roman" w:hAnsi="Times New Roman"/>
          <w:sz w:val="24"/>
          <w:szCs w:val="24"/>
        </w:rPr>
        <w:t>, elles seront ensuite archivées durant au moins 15 ans.</w:t>
      </w:r>
    </w:p>
    <w:p>
      <w:pPr>
        <w:sectPr>
          <w:headerReference w:type="default" r:id="rId4"/>
          <w:footerReference w:type="default" r:id="rId5"/>
          <w:type w:val="nextPage"/>
          <w:pgSz w:w="11906" w:h="16838"/>
          <w:pgMar w:left="851" w:right="851" w:header="426" w:top="851" w:footer="542" w:bottom="851" w:gutter="0"/>
          <w:pgNumType w:fmt="decimal"/>
          <w:formProt w:val="false"/>
          <w:textDirection w:val="lrTb"/>
          <w:docGrid w:type="default" w:linePitch="272" w:charSpace="8192"/>
        </w:sectPr>
        <w:pStyle w:val="Corpsdetexte"/>
        <w:rPr>
          <w:rFonts w:ascii="Times New Roman" w:hAnsi="Times New Roman" w:cs="Times New Roman"/>
          <w:sz w:val="24"/>
          <w:szCs w:val="24"/>
        </w:rPr>
      </w:pPr>
      <w:r>
        <w:rPr>
          <w:rFonts w:cs="Times New Roman" w:ascii="Times New Roman" w:hAnsi="Times New Roman"/>
          <w:sz w:val="24"/>
          <w:szCs w:val="24"/>
        </w:rPr>
      </w:r>
    </w:p>
    <w:p>
      <w:pPr>
        <w:pStyle w:val="Corpsdetexte"/>
        <w:rPr>
          <w:rFonts w:ascii="Times New Roman" w:hAnsi="Times New Roman" w:cs="Times New Roman"/>
          <w:sz w:val="24"/>
          <w:szCs w:val="24"/>
        </w:rPr>
      </w:pPr>
      <w:r>
        <w:rPr>
          <w:rFonts w:cs="Times New Roman"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 xml:space="preserve">Vous pouvez également accéder directement ou par l’intermédiaire d’un médecin de votre choix à l’ensemble des données médicales de votre </w:t>
      </w:r>
      <w:r>
        <w:rPr>
          <w:rFonts w:ascii="Times New Roman" w:hAnsi="Times New Roman"/>
          <w:sz w:val="24"/>
        </w:rPr>
        <w:t xml:space="preserve">enfant/« parent » </w:t>
      </w:r>
      <w:r>
        <w:rPr>
          <w:rFonts w:ascii="Times New Roman" w:hAnsi="Times New Roman"/>
          <w:sz w:val="24"/>
          <w:szCs w:val="24"/>
        </w:rPr>
        <w:t xml:space="preserve">en application des dispositions de l’article L1111-7 du Code de la Santé Publique. Ces droits s’exercent auprès du médecin qui suit votre </w:t>
      </w:r>
      <w:r>
        <w:rPr>
          <w:rFonts w:ascii="Times New Roman" w:hAnsi="Times New Roman"/>
          <w:sz w:val="24"/>
        </w:rPr>
        <w:t xml:space="preserve">enfant/« parent » </w:t>
      </w:r>
      <w:r>
        <w:rPr>
          <w:rFonts w:ascii="Times New Roman" w:hAnsi="Times New Roman"/>
          <w:sz w:val="24"/>
          <w:szCs w:val="24"/>
        </w:rPr>
        <w:t>dans le cadre de la recherche et qui connaît son identité. »</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 xml:space="preserve">Vous êtes libre de refuser ou d'interrompre la participation de votre </w:t>
      </w:r>
      <w:r>
        <w:rPr>
          <w:rFonts w:ascii="Times New Roman" w:hAnsi="Times New Roman"/>
          <w:sz w:val="24"/>
        </w:rPr>
        <w:t xml:space="preserve">enfant/« parent » </w:t>
      </w:r>
      <w:r>
        <w:rPr>
          <w:rFonts w:ascii="Times New Roman" w:hAnsi="Times New Roman"/>
          <w:sz w:val="24"/>
          <w:szCs w:val="24"/>
        </w:rPr>
        <w:t xml:space="preserve">à cette étude à tout moment sans encourir aucune responsabilité ni aucun préjudice de ce fait et sans avoir à vous justifier. Cela n’altèrera pas la qualité des soins qui seront prodigués à votre </w:t>
      </w:r>
      <w:r>
        <w:rPr>
          <w:rFonts w:ascii="Times New Roman" w:hAnsi="Times New Roman"/>
          <w:sz w:val="24"/>
        </w:rPr>
        <w:t xml:space="preserve">enfant/« parent » </w:t>
      </w:r>
      <w:r>
        <w:rPr>
          <w:rFonts w:ascii="Times New Roman" w:hAnsi="Times New Roman"/>
          <w:sz w:val="24"/>
          <w:szCs w:val="24"/>
        </w:rPr>
        <w:t xml:space="preserve">et ne modifiera pas vos relations avec l'ensemble de l'équipe soignante. En cas d’interruption de l’étude, les informations concernant votre </w:t>
      </w:r>
      <w:r>
        <w:rPr>
          <w:rFonts w:ascii="Times New Roman" w:hAnsi="Times New Roman"/>
          <w:sz w:val="24"/>
        </w:rPr>
        <w:t xml:space="preserve">enfant/« parent » </w:t>
      </w:r>
      <w:r>
        <w:rPr>
          <w:rFonts w:ascii="Times New Roman" w:hAnsi="Times New Roman"/>
          <w:sz w:val="24"/>
          <w:szCs w:val="24"/>
        </w:rPr>
        <w:t>seront conservées sauf opposition de votre part (et dans ce cas, elles ne pourront être supprimées qu’à condition que cela ne compromette pas gravement la réalisation des objectifs de la recherche).</w:t>
      </w:r>
    </w:p>
    <w:p>
      <w:pPr>
        <w:pStyle w:val="Corpsdetexte"/>
        <w:rPr>
          <w:sz w:val="24"/>
          <w:szCs w:val="24"/>
        </w:rPr>
      </w:pPr>
      <w:r>
        <w:rPr>
          <w:sz w:val="24"/>
          <w:szCs w:val="24"/>
        </w:rPr>
      </w:r>
    </w:p>
    <w:p>
      <w:pPr>
        <w:pStyle w:val="BodyText2"/>
        <w:spacing w:lineRule="auto" w:line="240" w:before="0" w:after="0"/>
        <w:jc w:val="both"/>
        <w:rPr>
          <w:sz w:val="24"/>
          <w:szCs w:val="24"/>
        </w:rPr>
      </w:pPr>
      <w:r>
        <w:rPr>
          <w:sz w:val="24"/>
          <w:szCs w:val="24"/>
        </w:rPr>
        <w:t>Cette étude a reçu l’accord du Comité de Protection des Personnes « nom du CPP » le « date ».</w:t>
      </w:r>
    </w:p>
    <w:p>
      <w:pPr>
        <w:pStyle w:val="BodyText2"/>
        <w:spacing w:lineRule="auto" w:line="240" w:before="0" w:after="0"/>
        <w:jc w:val="both"/>
        <w:rPr>
          <w:sz w:val="24"/>
          <w:szCs w:val="24"/>
        </w:rPr>
      </w:pPr>
      <w:r>
        <w:rPr>
          <w:sz w:val="24"/>
          <w:szCs w:val="24"/>
        </w:rPr>
      </w:r>
    </w:p>
    <w:p>
      <w:pPr>
        <w:pStyle w:val="BodyText2"/>
        <w:spacing w:lineRule="auto" w:line="240" w:before="0" w:after="0"/>
        <w:jc w:val="both"/>
        <w:rPr>
          <w:sz w:val="24"/>
          <w:szCs w:val="24"/>
        </w:rPr>
      </w:pPr>
      <w:r>
        <w:rPr>
          <w:rFonts w:eastAsia="Wingdings" w:cs="Wingdings" w:ascii="Wingdings" w:hAnsi="Wingdings"/>
          <w:sz w:val="24"/>
          <w:szCs w:val="24"/>
        </w:rPr>
        <w:t></w:t>
      </w:r>
      <w:r>
        <w:rPr>
          <w:b/>
          <w:sz w:val="24"/>
          <w:szCs w:val="24"/>
        </w:rPr>
        <w:t xml:space="preserve"> </w:t>
      </w:r>
      <w:r>
        <w:rPr>
          <w:sz w:val="24"/>
          <w:szCs w:val="24"/>
        </w:rPr>
        <w:t xml:space="preserve">En cas de conservation d’échantillons biologiques prélevés et conservés pendant la durée de la recherche, noter le paragraphe suivant : </w:t>
      </w:r>
    </w:p>
    <w:p>
      <w:pPr>
        <w:pStyle w:val="Normal"/>
        <w:jc w:val="both"/>
        <w:rPr>
          <w:sz w:val="24"/>
        </w:rPr>
      </w:pPr>
      <w:r>
        <w:rPr/>
        <w:t>« </w:t>
      </w:r>
      <w:r>
        <w:rPr>
          <w:sz w:val="24"/>
        </w:rPr>
        <w:t>Pendant la durée du protocole, une étude génétique sera faite sur une partie des prélèvements sanguins réalisées sur votre enfant/« parent » et c’est la raison pour laquelle nous vous demandons un consentement spécifique (cf. page 5) conformément à la loi du 6 août 2004. Vous êtes libre de consentir ou non à cette étude génétique et votre refus n’a pas besoin d’être justifié. A la fin de cette étude, si la conservation de ces prélèvements apparaît utile à la poursuite de la recherche, nous vous solliciterons à nouveau pour vous demander l’autorisation de conserver ces échantillons. Dans tous les cas, aucune conservation des échantillons prélevés lors de cette intervention au-delà de la durée de cette étude, à des fins de recherche, ne sera faite sans votre autorisation. »</w:t>
      </w:r>
    </w:p>
    <w:p>
      <w:pPr>
        <w:pStyle w:val="BodyText2"/>
        <w:spacing w:lineRule="auto" w:line="240" w:before="0" w:after="0"/>
        <w:jc w:val="both"/>
        <w:rPr>
          <w:sz w:val="24"/>
          <w:szCs w:val="24"/>
        </w:rPr>
      </w:pPr>
      <w:r>
        <w:rPr>
          <w:sz w:val="24"/>
          <w:szCs w:val="24"/>
        </w:rPr>
      </w:r>
    </w:p>
    <w:p>
      <w:pPr>
        <w:pStyle w:val="Liste"/>
        <w:ind w:left="0" w:hanging="0"/>
        <w:jc w:val="both"/>
        <w:rPr>
          <w:szCs w:val="24"/>
        </w:rPr>
      </w:pPr>
      <w:r>
        <w:rPr>
          <w:szCs w:val="24"/>
        </w:rPr>
        <w:t>Vous remerciant par avance de la confiance que vous nous témoignez, nous restons à votre disposition au « Indiquer un N° de téléphone » pour tout renseignement complémentaire concernant cette étude. </w:t>
      </w:r>
    </w:p>
    <w:p>
      <w:pPr>
        <w:pStyle w:val="Liste"/>
        <w:ind w:left="0" w:hanging="0"/>
        <w:jc w:val="both"/>
        <w:rPr/>
      </w:pPr>
      <w:r>
        <w:rPr/>
      </w:r>
    </w:p>
    <w:p>
      <w:pPr>
        <w:pStyle w:val="Liste"/>
        <w:ind w:left="0" w:hanging="0"/>
        <w:jc w:val="right"/>
        <w:rPr>
          <w:szCs w:val="24"/>
        </w:rPr>
      </w:pPr>
      <w:r>
        <w:rPr>
          <w:szCs w:val="24"/>
        </w:rPr>
        <w:t>« Nom de l’investigateur principal »</w:t>
      </w:r>
    </w:p>
    <w:p>
      <w:pPr>
        <w:pStyle w:val="Liste"/>
        <w:ind w:left="0" w:hanging="0"/>
        <w:jc w:val="both"/>
        <w:rPr/>
      </w:pPr>
      <w:r>
        <w:rPr/>
      </w:r>
    </w:p>
    <w:p>
      <w:pPr>
        <w:pStyle w:val="BodyText3"/>
        <w:rPr>
          <w:rFonts w:ascii="Times New Roman" w:hAnsi="Times New Roman" w:cs="Times New Roman"/>
          <w:b/>
          <w:b/>
          <w:sz w:val="24"/>
          <w:szCs w:val="24"/>
        </w:rPr>
      </w:pPr>
      <w:r>
        <w:rPr>
          <w:rFonts w:eastAsia="Wingdings" w:cs="Wingdings" w:ascii="Wingdings" w:hAnsi="Wingdings"/>
          <w:b/>
          <w:sz w:val="24"/>
          <w:szCs w:val="24"/>
        </w:rPr>
        <w:t></w:t>
      </w:r>
      <w:r>
        <w:rPr>
          <w:rFonts w:cs="Times New Roman" w:ascii="Times New Roman" w:hAnsi="Times New Roman"/>
          <w:b/>
          <w:sz w:val="24"/>
          <w:szCs w:val="24"/>
        </w:rPr>
        <w:t xml:space="preserve"> </w:t>
      </w:r>
      <w:r>
        <w:rPr>
          <w:rFonts w:cs="Times New Roman" w:ascii="Times New Roman" w:hAnsi="Times New Roman"/>
          <w:b/>
          <w:sz w:val="24"/>
          <w:szCs w:val="24"/>
        </w:rPr>
        <w:t xml:space="preserve">Si vous préférez faire signer le patient (ou si vous recueillez la </w:t>
      </w:r>
      <w:r>
        <w:rPr>
          <w:rFonts w:cs="Times New Roman" w:ascii="Times New Roman" w:hAnsi="Times New Roman"/>
          <w:b/>
          <w:sz w:val="24"/>
          <w:szCs w:val="24"/>
          <w:lang w:eastAsia="en-US"/>
        </w:rPr>
        <w:t xml:space="preserve">religion, </w:t>
      </w:r>
      <w:r>
        <w:rPr>
          <w:rFonts w:cs="Times New Roman" w:ascii="Times New Roman" w:hAnsi="Times New Roman"/>
          <w:b/>
          <w:sz w:val="24"/>
          <w:szCs w:val="24"/>
        </w:rPr>
        <w:t xml:space="preserve">des </w:t>
      </w:r>
      <w:r>
        <w:rPr>
          <w:rFonts w:cs="Times New Roman" w:ascii="Times New Roman" w:hAnsi="Times New Roman"/>
          <w:b/>
          <w:sz w:val="24"/>
          <w:szCs w:val="24"/>
          <w:lang w:eastAsia="en-US"/>
        </w:rPr>
        <w:t>opinion</w:t>
      </w:r>
      <w:r>
        <w:rPr>
          <w:rFonts w:cs="Times New Roman" w:ascii="Times New Roman" w:hAnsi="Times New Roman"/>
          <w:b/>
          <w:sz w:val="24"/>
          <w:szCs w:val="24"/>
        </w:rPr>
        <w:t>s</w:t>
      </w:r>
      <w:r>
        <w:rPr>
          <w:rFonts w:cs="Times New Roman" w:ascii="Times New Roman" w:hAnsi="Times New Roman"/>
          <w:b/>
          <w:sz w:val="24"/>
          <w:szCs w:val="24"/>
          <w:lang w:eastAsia="en-US"/>
        </w:rPr>
        <w:t xml:space="preserve"> politique/</w:t>
      </w:r>
      <w:r>
        <w:rPr>
          <w:rFonts w:cs="Times New Roman" w:ascii="Times New Roman" w:hAnsi="Times New Roman"/>
          <w:b/>
          <w:sz w:val="24"/>
          <w:szCs w:val="24"/>
        </w:rPr>
        <w:t>syndicale/</w:t>
      </w:r>
      <w:r>
        <w:rPr>
          <w:rFonts w:cs="Times New Roman" w:ascii="Times New Roman" w:hAnsi="Times New Roman"/>
          <w:b/>
          <w:sz w:val="24"/>
          <w:szCs w:val="24"/>
          <w:lang w:eastAsia="en-US"/>
        </w:rPr>
        <w:t>philosophi</w:t>
      </w:r>
      <w:r>
        <w:rPr>
          <w:rFonts w:cs="Times New Roman" w:ascii="Times New Roman" w:hAnsi="Times New Roman"/>
          <w:b/>
          <w:sz w:val="24"/>
          <w:szCs w:val="24"/>
        </w:rPr>
        <w:t>que), rajouter le paragraphe ci-dessous :</w:t>
      </w:r>
    </w:p>
    <w:p>
      <w:pPr>
        <w:pStyle w:val="Liste"/>
        <w:ind w:left="0" w:hanging="0"/>
        <w:jc w:val="both"/>
        <w:rPr>
          <w:sz w:val="12"/>
          <w:szCs w:val="12"/>
        </w:rPr>
      </w:pPr>
      <w:r>
        <w:rPr>
          <w:sz w:val="12"/>
          <w:szCs w:val="12"/>
        </w:rPr>
      </w:r>
    </w:p>
    <w:p>
      <w:pPr>
        <w:pStyle w:val="Liste"/>
        <w:tabs>
          <w:tab w:val="clear" w:pos="708"/>
          <w:tab w:val="left" w:pos="0" w:leader="none"/>
          <w:tab w:val="right" w:pos="10206" w:leader="hyphen"/>
        </w:tabs>
        <w:ind w:left="0" w:hanging="0"/>
        <w:jc w:val="both"/>
        <w:rPr>
          <w:sz w:val="16"/>
        </w:rPr>
      </w:pPr>
      <w:r>
        <w:rPr>
          <w:sz w:val="16"/>
        </w:rPr>
        <w:tab/>
      </w:r>
    </w:p>
    <w:p>
      <w:pPr>
        <w:pStyle w:val="Normal"/>
        <w:rPr>
          <w:sz w:val="8"/>
        </w:rPr>
      </w:pPr>
      <w:r>
        <w:rPr>
          <w:sz w:val="8"/>
        </w:rPr>
      </w:r>
    </w:p>
    <w:p>
      <w:pPr>
        <w:pStyle w:val="Normal"/>
        <w:tabs>
          <w:tab w:val="clear" w:pos="708"/>
          <w:tab w:val="left" w:pos="-4253" w:leader="none"/>
          <w:tab w:val="left" w:pos="2977" w:leader="none"/>
          <w:tab w:val="right" w:pos="9639" w:leader="dot"/>
        </w:tabs>
        <w:jc w:val="both"/>
        <w:rPr>
          <w:sz w:val="24"/>
        </w:rPr>
      </w:pPr>
      <w:r>
        <w:rPr>
          <w:sz w:val="24"/>
        </w:rPr>
        <w:t>Je soussigné(e)  M./M</w:t>
      </w:r>
      <w:r>
        <w:rPr>
          <w:sz w:val="24"/>
          <w:vertAlign w:val="superscript"/>
        </w:rPr>
        <w:t>me</w:t>
      </w:r>
      <w:r>
        <w:rPr>
          <w:sz w:val="24"/>
        </w:rPr>
        <w:t xml:space="preserve"> (Nom, Prénom) </w:t>
        <w:tab/>
      </w:r>
    </w:p>
    <w:p>
      <w:pPr>
        <w:pStyle w:val="Normal"/>
        <w:tabs>
          <w:tab w:val="clear" w:pos="708"/>
          <w:tab w:val="left" w:pos="-4253" w:leader="none"/>
          <w:tab w:val="left" w:pos="2977" w:leader="none"/>
          <w:tab w:val="right" w:pos="10206" w:leader="dot"/>
        </w:tabs>
        <w:jc w:val="both"/>
        <w:rPr>
          <w:sz w:val="24"/>
        </w:rPr>
      </w:pPr>
      <w:r>
        <w:rPr>
          <w:sz w:val="24"/>
        </w:rPr>
        <w:t>déclare avoir été bien informé(e) sur l’étude « titre ». J’accepte de participer à cette étude dans les conditions précisées ci-dessus.</w:t>
      </w:r>
    </w:p>
    <w:p>
      <w:pPr>
        <w:pStyle w:val="Normal"/>
        <w:rPr>
          <w:sz w:val="16"/>
          <w:szCs w:val="16"/>
        </w:rPr>
      </w:pPr>
      <w:r>
        <w:rPr>
          <w:sz w:val="16"/>
          <w:szCs w:val="16"/>
        </w:rPr>
      </w:r>
    </w:p>
    <w:p>
      <w:pPr>
        <w:pStyle w:val="BodyText2"/>
        <w:spacing w:lineRule="auto" w:line="276"/>
        <w:jc w:val="both"/>
        <w:rPr>
          <w:b/>
          <w:b/>
          <w:sz w:val="24"/>
          <w:szCs w:val="24"/>
        </w:rPr>
      </w:pPr>
      <w:r>
        <w:rPr>
          <w:sz w:val="24"/>
          <w:szCs w:val="24"/>
        </w:rPr>
        <w:t>Fait à ………………………….., en deux exemplaires dont un est remis à l’intéressé(e).</w:t>
      </w:r>
    </w:p>
    <w:p>
      <w:pPr>
        <w:pStyle w:val="Normal"/>
        <w:rPr/>
      </w:pPr>
      <w:r>
        <w:rPr/>
      </w:r>
    </w:p>
    <w:tbl>
      <w:tblPr>
        <w:tblW w:w="9892" w:type="dxa"/>
        <w:jc w:val="left"/>
        <w:tblInd w:w="0" w:type="dxa"/>
        <w:tblCellMar>
          <w:top w:w="0" w:type="dxa"/>
          <w:left w:w="108" w:type="dxa"/>
          <w:bottom w:w="0" w:type="dxa"/>
          <w:right w:w="108" w:type="dxa"/>
        </w:tblCellMar>
        <w:tblLook w:val="04a0" w:noHBand="0" w:noVBand="1" w:firstColumn="1" w:lastRow="0" w:lastColumn="0" w:firstRow="1"/>
      </w:tblPr>
      <w:tblGrid>
        <w:gridCol w:w="1505"/>
        <w:gridCol w:w="2830"/>
        <w:gridCol w:w="2780"/>
        <w:gridCol w:w="2776"/>
      </w:tblGrid>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Médecin</w:t>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Père</w:t>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Mère</w:t>
            </w:r>
          </w:p>
        </w:tc>
      </w:tr>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Date</w:t>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w:t>
            </w:r>
            <w:r>
              <w:rPr>
                <w:rFonts w:eastAsia="Calibri"/>
                <w:sz w:val="24"/>
                <w:szCs w:val="24"/>
                <w:lang w:eastAsia="en-US"/>
              </w:rPr>
              <w:t>/….../………</w:t>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w:t>
            </w:r>
            <w:r>
              <w:rPr>
                <w:rFonts w:eastAsia="Calibri"/>
                <w:sz w:val="24"/>
                <w:szCs w:val="24"/>
                <w:lang w:eastAsia="en-US"/>
              </w:rPr>
              <w:t>/….../………</w:t>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rFonts w:eastAsia="Calibri"/>
                <w:sz w:val="24"/>
                <w:szCs w:val="24"/>
                <w:lang w:eastAsia="en-US"/>
              </w:rPr>
            </w:pPr>
            <w:r>
              <w:rPr>
                <w:rFonts w:eastAsia="Calibri"/>
                <w:sz w:val="24"/>
                <w:szCs w:val="24"/>
                <w:lang w:eastAsia="en-US"/>
              </w:rPr>
              <w:t>……</w:t>
            </w:r>
            <w:r>
              <w:rPr>
                <w:rFonts w:eastAsia="Calibri"/>
                <w:sz w:val="24"/>
                <w:szCs w:val="24"/>
                <w:lang w:eastAsia="en-US"/>
              </w:rPr>
              <w:t>/….../………</w:t>
            </w:r>
          </w:p>
        </w:tc>
      </w:tr>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Nom</w:t>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r>
      <w:tr>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Prénom</w:t>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r>
      <w:tr>
        <w:trPr>
          <w:trHeight w:val="1557" w:hRule="atLeast"/>
        </w:trPr>
        <w:tc>
          <w:tcPr>
            <w:tcW w:w="1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t>Signature</w:t>
            </w:r>
          </w:p>
          <w:p>
            <w:pPr>
              <w:pStyle w:val="Normal"/>
              <w:spacing w:lineRule="auto" w:line="276"/>
              <w:rPr>
                <w:rFonts w:eastAsia="Calibri"/>
                <w:sz w:val="24"/>
                <w:szCs w:val="24"/>
                <w:lang w:eastAsia="en-US"/>
              </w:rPr>
            </w:pPr>
            <w:r>
              <w:rPr>
                <w:rFonts w:eastAsia="Calibri"/>
                <w:sz w:val="24"/>
                <w:szCs w:val="24"/>
                <w:lang w:eastAsia="en-US"/>
              </w:rPr>
            </w:r>
          </w:p>
        </w:tc>
        <w:tc>
          <w:tcPr>
            <w:tcW w:w="2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p>
            <w:pPr>
              <w:pStyle w:val="Normal"/>
              <w:spacing w:lineRule="auto" w:line="276"/>
              <w:rPr>
                <w:rFonts w:eastAsia="Calibri"/>
                <w:sz w:val="24"/>
                <w:szCs w:val="24"/>
                <w:lang w:eastAsia="en-US"/>
              </w:rPr>
            </w:pPr>
            <w:r>
              <w:rPr>
                <w:rFonts w:eastAsia="Calibri"/>
                <w:sz w:val="24"/>
                <w:szCs w:val="24"/>
                <w:lang w:eastAsia="en-US"/>
              </w:rPr>
            </w:r>
          </w:p>
        </w:tc>
        <w:tc>
          <w:tcPr>
            <w:tcW w:w="2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c>
          <w:tcPr>
            <w:tcW w:w="2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rPr>
                <w:rFonts w:eastAsia="Calibri"/>
                <w:sz w:val="24"/>
                <w:szCs w:val="24"/>
                <w:lang w:eastAsia="en-US"/>
              </w:rPr>
            </w:pPr>
            <w:r>
              <w:rPr>
                <w:rFonts w:eastAsia="Calibri"/>
                <w:sz w:val="24"/>
                <w:szCs w:val="24"/>
                <w:lang w:eastAsia="en-US"/>
              </w:rPr>
            </w:r>
          </w:p>
        </w:tc>
      </w:tr>
    </w:tbl>
    <w:p>
      <w:pPr>
        <w:sectPr>
          <w:headerReference w:type="default" r:id="rId6"/>
          <w:footerReference w:type="default" r:id="rId7"/>
          <w:type w:val="nextPage"/>
          <w:pgSz w:w="11906" w:h="16838"/>
          <w:pgMar w:left="851" w:right="851" w:header="426" w:top="851" w:footer="542" w:bottom="851" w:gutter="0"/>
          <w:pgNumType w:fmt="decimal"/>
          <w:formProt w:val="false"/>
          <w:textDirection w:val="lrTb"/>
          <w:docGrid w:type="default" w:linePitch="272" w:charSpace="8192"/>
        </w:sectPr>
      </w:pPr>
    </w:p>
    <w:p>
      <w:pPr>
        <w:pStyle w:val="Titre1"/>
        <w:rPr>
          <w:rFonts w:ascii="Times New Roman" w:hAnsi="Times New Roman"/>
          <w:sz w:val="24"/>
        </w:rPr>
      </w:pPr>
      <w:bookmarkStart w:id="0" w:name="_Toc459910951"/>
      <w:bookmarkStart w:id="1" w:name="_Toc519846963"/>
      <w:r>
        <w:rPr>
          <w:rFonts w:ascii="Times New Roman" w:hAnsi="Times New Roman"/>
          <w:sz w:val="24"/>
        </w:rPr>
        <w:t>Consentement analyse génétique</w:t>
      </w:r>
      <w:bookmarkEnd w:id="0"/>
      <w:bookmarkEnd w:id="1"/>
      <w:r>
        <w:rPr>
          <w:rFonts w:ascii="Times New Roman" w:hAnsi="Times New Roman"/>
          <w:sz w:val="24"/>
        </w:rPr>
        <w:t xml:space="preserve"> </w:t>
      </w:r>
      <w:r>
        <w:rPr>
          <w:rFonts w:ascii="Times New Roman" w:hAnsi="Times New Roman"/>
          <w:color w:val="FF0000"/>
          <w:sz w:val="24"/>
        </w:rPr>
        <w:t>(sauf si le patient été informé du projet recherche lors du prélèvement/opération et ne s’est pas opposé, à ce moment-là, à de futures analyses génétiques qui ne doivent pas voir pour but de l’identifier)</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 Titre de l’étude »</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Consentement de prélèvement dans un but d’étude génétique, chromosomique pour une personne majeure</w:t>
      </w:r>
    </w:p>
    <w:p>
      <w:pPr>
        <w:pStyle w:val="Normal"/>
        <w:pBdr>
          <w:top w:val="single" w:sz="18" w:space="1" w:color="000000"/>
          <w:left w:val="single" w:sz="18" w:space="4" w:color="000000"/>
          <w:bottom w:val="single" w:sz="18" w:space="1" w:color="000000"/>
          <w:right w:val="single" w:sz="18" w:space="4" w:color="000000"/>
        </w:pBdr>
        <w:jc w:val="both"/>
        <w:rPr>
          <w:b/>
          <w:b/>
          <w:sz w:val="24"/>
          <w:szCs w:val="24"/>
        </w:rPr>
      </w:pPr>
      <w:r>
        <w:rPr>
          <w:b/>
          <w:sz w:val="24"/>
          <w:szCs w:val="24"/>
        </w:rPr>
      </w:r>
    </w:p>
    <w:p>
      <w:pPr>
        <w:pStyle w:val="Normal"/>
        <w:jc w:val="both"/>
        <w:rPr>
          <w:sz w:val="24"/>
          <w:szCs w:val="24"/>
        </w:rPr>
      </w:pPr>
      <w:r>
        <w:rPr>
          <w:sz w:val="24"/>
          <w:szCs w:val="24"/>
        </w:rPr>
      </w:r>
    </w:p>
    <w:p>
      <w:pPr>
        <w:pStyle w:val="Normal"/>
        <w:tabs>
          <w:tab w:val="clear" w:pos="708"/>
          <w:tab w:val="left" w:pos="1440" w:leader="none"/>
          <w:tab w:val="right" w:pos="9000" w:leader="dot"/>
        </w:tabs>
        <w:jc w:val="both"/>
        <w:rPr>
          <w:sz w:val="24"/>
          <w:szCs w:val="24"/>
        </w:rPr>
      </w:pPr>
      <w:r>
        <w:rPr>
          <w:sz w:val="24"/>
          <w:szCs w:val="24"/>
        </w:rPr>
        <w:t xml:space="preserve">Je soussigné : </w:t>
        <w:tab/>
        <w:tab/>
      </w:r>
    </w:p>
    <w:p>
      <w:pPr>
        <w:pStyle w:val="Normal"/>
        <w:tabs>
          <w:tab w:val="clear" w:pos="708"/>
          <w:tab w:val="left" w:pos="0" w:leader="none"/>
          <w:tab w:val="right" w:pos="9000" w:leader="dot"/>
        </w:tabs>
        <w:jc w:val="both"/>
        <w:rPr>
          <w:sz w:val="24"/>
          <w:szCs w:val="24"/>
        </w:rPr>
      </w:pPr>
      <w:r>
        <w:rPr>
          <w:sz w:val="24"/>
          <w:szCs w:val="24"/>
        </w:rPr>
        <w:tab/>
      </w:r>
    </w:p>
    <w:p>
      <w:pPr>
        <w:pStyle w:val="Normal"/>
        <w:tabs>
          <w:tab w:val="clear" w:pos="708"/>
          <w:tab w:val="left" w:pos="0" w:leader="none"/>
          <w:tab w:val="right" w:pos="9000" w:leader="dot"/>
        </w:tabs>
        <w:jc w:val="both"/>
        <w:rPr>
          <w:sz w:val="24"/>
          <w:szCs w:val="24"/>
        </w:rPr>
      </w:pPr>
      <w:r>
        <w:rPr>
          <w:sz w:val="24"/>
          <w:szCs w:val="24"/>
        </w:rPr>
      </w:r>
    </w:p>
    <w:p>
      <w:pPr>
        <w:pStyle w:val="Normal"/>
        <w:tabs>
          <w:tab w:val="clear" w:pos="708"/>
          <w:tab w:val="left" w:pos="1800" w:leader="none"/>
          <w:tab w:val="right" w:pos="9000" w:leader="dot"/>
        </w:tabs>
        <w:jc w:val="both"/>
        <w:rPr>
          <w:sz w:val="24"/>
          <w:szCs w:val="24"/>
        </w:rPr>
      </w:pPr>
      <w:r>
        <w:rPr>
          <w:sz w:val="24"/>
          <w:szCs w:val="24"/>
        </w:rPr>
        <w:t xml:space="preserve">autorise le Docteur </w:t>
        <w:tab/>
      </w:r>
    </w:p>
    <w:p>
      <w:pPr>
        <w:pStyle w:val="Corpsdetexte"/>
        <w:rPr>
          <w:rFonts w:ascii="Times New Roman" w:hAnsi="Times New Roman" w:cs="Times New Roman"/>
          <w:sz w:val="24"/>
          <w:szCs w:val="24"/>
        </w:rPr>
      </w:pPr>
      <w:r>
        <w:rPr>
          <w:rFonts w:cs="Times New Roman" w:ascii="Times New Roman" w:hAnsi="Times New Roman"/>
          <w:sz w:val="24"/>
          <w:szCs w:val="24"/>
        </w:rPr>
        <w:t>à faire effectuer les études génétiques pouvant aider au dépistage, au diagnostic ou à la surveillance de « </w:t>
      </w:r>
      <w:r>
        <w:rPr>
          <w:rFonts w:cs="Times New Roman" w:ascii="Times New Roman" w:hAnsi="Times New Roman"/>
          <w:i/>
          <w:sz w:val="24"/>
          <w:szCs w:val="24"/>
        </w:rPr>
        <w:t>citer la maladie concernée</w:t>
      </w:r>
      <w:r>
        <w:rPr>
          <w:rFonts w:cs="Times New Roman" w:ascii="Times New Roman" w:hAnsi="Times New Roman"/>
          <w:sz w:val="24"/>
          <w:szCs w:val="24"/>
        </w:rPr>
        <w:t> » :</w:t>
      </w:r>
    </w:p>
    <w:p>
      <w:pPr>
        <w:pStyle w:val="Normal"/>
        <w:jc w:val="both"/>
        <w:rPr>
          <w:sz w:val="24"/>
          <w:szCs w:val="24"/>
        </w:rPr>
      </w:pPr>
      <w:r>
        <w:rPr>
          <w:sz w:val="24"/>
          <w:szCs w:val="24"/>
        </w:rPr>
      </w:r>
    </w:p>
    <w:p>
      <w:pPr>
        <w:pStyle w:val="BlockText"/>
        <w:jc w:val="both"/>
        <w:rPr/>
      </w:pPr>
      <w:bookmarkStart w:id="2" w:name="_Toc148933565"/>
      <w:r>
        <w:rPr/>
        <w:t>« Indiquer le titre de l’étude »</w:t>
      </w:r>
      <w:bookmarkEnd w:id="2"/>
    </w:p>
    <w:p>
      <w:pPr>
        <w:pStyle w:val="Normal"/>
        <w:jc w:val="both"/>
        <w:rPr>
          <w:i/>
          <w:i/>
          <w:sz w:val="24"/>
          <w:szCs w:val="24"/>
        </w:rPr>
      </w:pPr>
      <w:r>
        <w:rPr>
          <w:i/>
          <w:sz w:val="24"/>
          <w:szCs w:val="24"/>
        </w:rPr>
      </w:r>
    </w:p>
    <w:p>
      <w:pPr>
        <w:pStyle w:val="Normal"/>
        <w:jc w:val="both"/>
        <w:rPr>
          <w:sz w:val="24"/>
          <w:szCs w:val="24"/>
        </w:rPr>
      </w:pPr>
      <w:r>
        <w:rPr>
          <w:sz w:val="24"/>
          <w:szCs w:val="24"/>
        </w:rPr>
        <w:t xml:space="preserve">Le Docteur ………………………………………………. m’a expliqué la nature des études qui seront effectuées sur les prélèvements de mon </w:t>
      </w:r>
      <w:r>
        <w:rPr>
          <w:sz w:val="24"/>
        </w:rPr>
        <w:t xml:space="preserve">enfant/« Parent » </w:t>
      </w:r>
      <w:r>
        <w:rPr>
          <w:sz w:val="24"/>
          <w:szCs w:val="24"/>
        </w:rPr>
        <w:t>« </w:t>
      </w:r>
      <w:r>
        <w:rPr>
          <w:i/>
          <w:sz w:val="24"/>
          <w:szCs w:val="24"/>
        </w:rPr>
        <w:t>indiquer la nature des prélèvements (sang, urine, moelle, ADN, etc) </w:t>
      </w:r>
      <w:r>
        <w:rPr>
          <w:sz w:val="24"/>
          <w:szCs w:val="24"/>
        </w:rPr>
        <w:t>» et notamment le fait qu’il s’agit d’étudier « </w:t>
      </w:r>
      <w:r>
        <w:rPr>
          <w:i/>
          <w:sz w:val="24"/>
          <w:szCs w:val="24"/>
        </w:rPr>
        <w:t>les modifications de tels chromosomes et les mutations de tels gènes rencontrées dans tel type de maladie</w:t>
      </w:r>
      <w:r>
        <w:rPr>
          <w:sz w:val="24"/>
          <w:szCs w:val="24"/>
        </w:rPr>
        <w:t xml:space="preserve"> ». </w:t>
      </w:r>
    </w:p>
    <w:p>
      <w:pPr>
        <w:pStyle w:val="Normal"/>
        <w:jc w:val="both"/>
        <w:rPr>
          <w:sz w:val="24"/>
          <w:szCs w:val="24"/>
        </w:rPr>
      </w:pPr>
      <w:r>
        <w:rPr>
          <w:sz w:val="24"/>
          <w:szCs w:val="24"/>
        </w:rPr>
      </w:r>
    </w:p>
    <w:p>
      <w:pPr>
        <w:pStyle w:val="Normal"/>
        <w:jc w:val="both"/>
        <w:rPr>
          <w:sz w:val="24"/>
          <w:szCs w:val="24"/>
        </w:rPr>
      </w:pPr>
      <w:r>
        <w:rPr>
          <w:sz w:val="24"/>
          <w:szCs w:val="24"/>
        </w:rPr>
        <w:t xml:space="preserve">J’ai connaissance du fait que ces études font appel aux techniques de cytogénétique moléculaire et de biologie moléculaire et qu’elles peuvent s’étendre sur plusieurs années. Seul le médecin spécialiste ou les personnes mandatées par lui pourront avoir accès aux informations confidentielles concernant mon </w:t>
      </w:r>
      <w:r>
        <w:rPr>
          <w:sz w:val="24"/>
        </w:rPr>
        <w:t xml:space="preserve">enfant/« Parent » </w:t>
      </w:r>
      <w:r>
        <w:rPr>
          <w:color w:val="000000"/>
          <w:sz w:val="24"/>
        </w:rPr>
        <w:t xml:space="preserve"> </w:t>
      </w:r>
      <w:r>
        <w:rPr>
          <w:sz w:val="24"/>
          <w:szCs w:val="24"/>
        </w:rPr>
        <w:t>et procéder aux examens dont il nous a parlé.</w:t>
      </w:r>
    </w:p>
    <w:p>
      <w:pPr>
        <w:pStyle w:val="Normal"/>
        <w:jc w:val="both"/>
        <w:rPr>
          <w:sz w:val="24"/>
          <w:szCs w:val="24"/>
        </w:rPr>
      </w:pPr>
      <w:r>
        <w:rPr>
          <w:sz w:val="24"/>
          <w:szCs w:val="24"/>
        </w:rPr>
      </w:r>
    </w:p>
    <w:p>
      <w:pPr>
        <w:pStyle w:val="Normal"/>
        <w:jc w:val="both"/>
        <w:rPr>
          <w:sz w:val="24"/>
        </w:rPr>
      </w:pPr>
      <w:r>
        <w:rPr>
          <w:sz w:val="24"/>
        </w:rPr>
        <w:t>J’accepte que les données enregistrées à l’occasion de cette recherche, comportant des données génétiques, puissent faire l’objet d’un traitement automatisé par le promoteur pour son compte. J’ai bien noté que le droit d’accès prévu par la loi du 6 janvier 1978 relative à l’informatique, aux fichiers et aux libertés (article 39) s’exerce à tout moment auprès du médecin qui suit mon enfant/« Parent » dans le cadre de la recherche et qui connaît mon identité. Je pourrai exercer mon droit de rectification et d’opposition auprès de ce même médecin qui contactera le promoteur de la recherche d’accès.</w:t>
      </w:r>
    </w:p>
    <w:p>
      <w:pPr>
        <w:pStyle w:val="Normal"/>
        <w:jc w:val="both"/>
        <w:rPr>
          <w:sz w:val="24"/>
        </w:rPr>
      </w:pPr>
      <w:r>
        <w:rPr>
          <w:sz w:val="24"/>
        </w:rPr>
      </w:r>
    </w:p>
    <w:p>
      <w:pPr>
        <w:pStyle w:val="Normal"/>
        <w:jc w:val="both"/>
        <w:rPr>
          <w:sz w:val="24"/>
          <w:szCs w:val="24"/>
        </w:rPr>
      </w:pPr>
      <w:r>
        <w:rPr>
          <w:sz w:val="24"/>
          <w:szCs w:val="24"/>
        </w:rPr>
        <w:t>Je peux à tout moment réviser ma position à cet égard et, si je le désire, demander que ces études soient interrompues et que le prélèvement « </w:t>
      </w:r>
      <w:r>
        <w:rPr>
          <w:i/>
          <w:sz w:val="24"/>
          <w:szCs w:val="24"/>
        </w:rPr>
        <w:t>indiquer la nature des prélèvements (sang, urine, moelle, ADN,  etc) </w:t>
      </w:r>
      <w:r>
        <w:rPr>
          <w:sz w:val="24"/>
          <w:szCs w:val="24"/>
        </w:rPr>
        <w:t>qui en a été extrait, me soient restitués ou détruits.</w:t>
      </w:r>
    </w:p>
    <w:p>
      <w:pPr>
        <w:pStyle w:val="Normal"/>
        <w:jc w:val="both"/>
        <w:rPr>
          <w:sz w:val="24"/>
          <w:szCs w:val="24"/>
        </w:rPr>
      </w:pPr>
      <w:r>
        <w:rPr>
          <w:sz w:val="24"/>
          <w:szCs w:val="24"/>
        </w:rPr>
      </w:r>
    </w:p>
    <w:p>
      <w:pPr>
        <w:pStyle w:val="Normal"/>
        <w:jc w:val="both"/>
        <w:rPr>
          <w:sz w:val="24"/>
          <w:szCs w:val="24"/>
        </w:rPr>
      </w:pPr>
      <w:r>
        <w:rPr>
          <w:sz w:val="24"/>
          <w:szCs w:val="24"/>
        </w:rPr>
        <w:t xml:space="preserve">J’estime avoir reçu une information suffisante sur les indications et les implications de ces examens génétiques. J’ai demandé </w:t>
      </w:r>
      <w:r>
        <w:rPr>
          <w:rFonts w:eastAsia="Webdings" w:cs="Webdings" w:ascii="Webdings" w:hAnsi="Webdings"/>
          <w:sz w:val="24"/>
          <w:szCs w:val="24"/>
        </w:rPr>
        <w:t></w:t>
      </w:r>
      <w:r>
        <w:rPr>
          <w:sz w:val="24"/>
          <w:szCs w:val="24"/>
        </w:rPr>
        <w:t xml:space="preserve">  refusé </w:t>
      </w:r>
      <w:r>
        <w:rPr>
          <w:rFonts w:eastAsia="Webdings" w:cs="Webdings" w:ascii="Webdings" w:hAnsi="Webdings"/>
          <w:sz w:val="24"/>
          <w:szCs w:val="24"/>
        </w:rPr>
        <w:t></w:t>
      </w:r>
      <w:r>
        <w:rPr>
          <w:sz w:val="24"/>
          <w:szCs w:val="24"/>
        </w:rPr>
        <w:t xml:space="preserve"> que les résultats </w:t>
      </w:r>
      <w:r>
        <w:rPr>
          <w:sz w:val="24"/>
        </w:rPr>
        <w:t xml:space="preserve">des examens génétiques concernant mon enfant/« Parent » </w:t>
      </w:r>
      <w:r>
        <w:rPr>
          <w:color w:val="000000"/>
          <w:sz w:val="24"/>
        </w:rPr>
        <w:t xml:space="preserve"> </w:t>
      </w:r>
      <w:r>
        <w:rPr>
          <w:sz w:val="24"/>
        </w:rPr>
        <w:t>me soient communiqués</w:t>
      </w:r>
      <w:r>
        <w:rPr>
          <w:sz w:val="24"/>
          <w:szCs w:val="24"/>
        </w:rPr>
        <w:t>.</w:t>
      </w:r>
    </w:p>
    <w:p>
      <w:pPr>
        <w:pStyle w:val="Normal"/>
        <w:jc w:val="both"/>
        <w:rPr>
          <w:sz w:val="24"/>
          <w:szCs w:val="24"/>
        </w:rPr>
      </w:pPr>
      <w:r>
        <w:rPr>
          <w:sz w:val="24"/>
          <w:szCs w:val="24"/>
        </w:rPr>
      </w:r>
    </w:p>
    <w:p>
      <w:pPr>
        <w:pStyle w:val="Normal"/>
        <w:tabs>
          <w:tab w:val="clear" w:pos="708"/>
          <w:tab w:val="left" w:pos="720" w:leader="none"/>
          <w:tab w:val="right" w:pos="4500" w:leader="dot"/>
          <w:tab w:val="left" w:pos="4680" w:leader="none"/>
        </w:tabs>
        <w:jc w:val="both"/>
        <w:rPr>
          <w:sz w:val="24"/>
          <w:szCs w:val="24"/>
        </w:rPr>
      </w:pPr>
      <w:r>
        <w:rPr>
          <w:sz w:val="24"/>
        </w:rPr>
        <w:t xml:space="preserve">Fait à </w:t>
        <w:tab/>
        <w:tab/>
        <w:tab/>
        <w:t xml:space="preserve"> , le ……/….../201… ,</w:t>
      </w:r>
    </w:p>
    <w:p>
      <w:pPr>
        <w:pStyle w:val="Normal"/>
        <w:tabs>
          <w:tab w:val="clear" w:pos="708"/>
          <w:tab w:val="left" w:pos="720" w:leader="none"/>
          <w:tab w:val="right" w:pos="4500" w:leader="dot"/>
          <w:tab w:val="left" w:pos="4680" w:leader="none"/>
        </w:tabs>
        <w:jc w:val="both"/>
        <w:rPr>
          <w:sz w:val="24"/>
        </w:rPr>
      </w:pPr>
      <w:bookmarkStart w:id="3" w:name="_Toc157935393"/>
      <w:r>
        <w:rPr>
          <w:sz w:val="24"/>
        </w:rPr>
        <w:t>Signature de la personne prélevée, précédée de la mention « Lu et approuvé »</w:t>
      </w:r>
      <w:bookmarkEnd w:id="3"/>
    </w:p>
    <w:p>
      <w:pPr>
        <w:pStyle w:val="Normal"/>
        <w:jc w:val="both"/>
        <w:rPr>
          <w:sz w:val="24"/>
          <w:szCs w:val="24"/>
        </w:rPr>
      </w:pPr>
      <w:r>
        <w:rPr>
          <w:sz w:val="24"/>
          <w:szCs w:val="24"/>
        </w:rPr>
      </w:r>
    </w:p>
    <w:p>
      <w:pPr>
        <w:pStyle w:val="Normal"/>
        <w:pBdr>
          <w:bottom w:val="single" w:sz="18" w:space="1" w:color="000000"/>
        </w:pBdr>
        <w:jc w:val="both"/>
        <w:rPr>
          <w:rFonts w:ascii="Verdana" w:hAnsi="Verdana"/>
        </w:rPr>
      </w:pPr>
      <w:r>
        <w:rPr>
          <w:rFonts w:ascii="Verdana" w:hAnsi="Verdana"/>
        </w:rPr>
      </w:r>
    </w:p>
    <w:p>
      <w:pPr>
        <w:pStyle w:val="Normal"/>
        <w:pBdr>
          <w:bottom w:val="single" w:sz="18" w:space="1" w:color="000000"/>
        </w:pBdr>
        <w:jc w:val="both"/>
        <w:rPr>
          <w:sz w:val="24"/>
          <w:szCs w:val="24"/>
        </w:rPr>
      </w:pPr>
      <w:r>
        <w:rPr>
          <w:sz w:val="24"/>
          <w:szCs w:val="24"/>
        </w:rPr>
        <w:t>Liasse de 3 exemplaires dont un pour le patient, un pour le laboratoire de cytologie et un pour l’investigateur.</w:t>
      </w:r>
    </w:p>
    <w:p>
      <w:pPr>
        <w:pStyle w:val="Normal"/>
        <w:jc w:val="both"/>
        <w:rPr>
          <w:sz w:val="24"/>
          <w:szCs w:val="24"/>
        </w:rPr>
      </w:pPr>
      <w:r>
        <w:rPr>
          <w:sz w:val="24"/>
        </w:rPr>
        <w:t>Je soussigné(e) Dr ……………………………………………….. certifie avoir informé et recueilli le consentement de la personne susmentionnée selon les dispositions de l’article L. 16-10 de la loi n°2004-800 du 6/08/2004 relative à la Bioéthique.</w:t>
      </w:r>
    </w:p>
    <w:p>
      <w:pPr>
        <w:pStyle w:val="Normal"/>
        <w:jc w:val="both"/>
        <w:rPr>
          <w:sz w:val="24"/>
          <w:szCs w:val="24"/>
        </w:rPr>
      </w:pPr>
      <w:r>
        <w:rPr>
          <w:sz w:val="24"/>
          <w:szCs w:val="24"/>
        </w:rPr>
      </w:r>
    </w:p>
    <w:p>
      <w:pPr>
        <w:pStyle w:val="Normal"/>
        <w:tabs>
          <w:tab w:val="clear" w:pos="708"/>
          <w:tab w:val="left" w:pos="360" w:leader="none"/>
          <w:tab w:val="right" w:pos="4500" w:leader="dot"/>
        </w:tabs>
        <w:jc w:val="both"/>
        <w:rPr>
          <w:sz w:val="24"/>
        </w:rPr>
      </w:pPr>
      <w:r>
        <w:rPr>
          <w:sz w:val="24"/>
          <w:szCs w:val="24"/>
        </w:rPr>
        <w:t xml:space="preserve">Le </w:t>
        <w:tab/>
        <w:tab/>
      </w:r>
    </w:p>
    <w:sectPr>
      <w:headerReference w:type="default" r:id="rId8"/>
      <w:footerReference w:type="default" r:id="rId9"/>
      <w:type w:val="nextPage"/>
      <w:pgSz w:w="11906" w:h="16838"/>
      <w:pgMar w:left="851" w:right="851" w:header="720" w:top="851" w:footer="635" w:bottom="851"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G Times">
    <w:charset w:val="01"/>
    <w:family w:val="roman"/>
    <w:pitch w:val="variable"/>
  </w:font>
  <w:font w:name="New York">
    <w:charset w:val="01"/>
    <w:family w:val="roman"/>
    <w:pitch w:val="variable"/>
  </w:font>
  <w:font w:name="Courier New">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Palatino">
    <w:charset w:val="01"/>
    <w:family w:val="roman"/>
    <w:pitch w:val="variable"/>
  </w:font>
  <w:font w:name="Helvetica">
    <w:altName w:val="Arial"/>
    <w:charset w:val="01"/>
    <w:family w:val="roman"/>
    <w:pitch w:val="variable"/>
  </w:font>
  <w:font w:name="Tahoma">
    <w:charset w:val="01"/>
    <w:family w:val="roman"/>
    <w:pitch w:val="variable"/>
  </w:font>
  <w:font w:name="Calibri">
    <w:charset w:val="01"/>
    <w:family w:val="roman"/>
    <w:pitch w:val="variable"/>
  </w:font>
  <w:font w:name="Verdana">
    <w:charset w:val="01"/>
    <w:family w:val="roman"/>
    <w:pitch w:val="variable"/>
  </w:font>
  <w:font w:name="Wingdings">
    <w:charset w:val="01"/>
    <w:family w:val="roman"/>
    <w:pitch w:val="variable"/>
  </w:font>
  <w:font w:name="Webdings">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1/3</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3/3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211100361" o:spid="shape_0" fillcolor="#c00000" stroked="f" style="position:absolute;margin-left:-44.55pt;margin-top:322.5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211100364" o:spid="shape_0" fillcolor="#c00000" stroked="f" style="position:absolute;margin-left:-44.55pt;margin-top:322.5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211100367" o:spid="shape_0" fillcolor="#c00000" stroked="f" style="position:absolute;margin-left:-44.55pt;margin-top:318.4pt;width:599.35pt;height:111.6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semiHidden="1" w:unhideWhenUsed="1"/>
    <w:lsdException w:name="Colorful Shading Accent 6" w:uiPriority="39"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e568e"/>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pPr>
      <w:keepNext w:val="true"/>
      <w:jc w:val="both"/>
      <w:outlineLvl w:val="0"/>
    </w:pPr>
    <w:rPr>
      <w:rFonts w:ascii="Arial" w:hAnsi="Arial" w:cs="Arial"/>
      <w:b/>
      <w:bCs/>
      <w:sz w:val="28"/>
      <w:szCs w:val="28"/>
    </w:rPr>
  </w:style>
  <w:style w:type="paragraph" w:styleId="Titre2">
    <w:name w:val="Heading 2"/>
    <w:basedOn w:val="Normal"/>
    <w:next w:val="Normal"/>
    <w:qFormat/>
    <w:pPr>
      <w:keepNext w:val="true"/>
      <w:jc w:val="both"/>
      <w:outlineLvl w:val="1"/>
    </w:pPr>
    <w:rPr>
      <w:rFonts w:ascii="Arial" w:hAnsi="Arial" w:cs="Arial"/>
      <w:sz w:val="28"/>
      <w:szCs w:val="28"/>
    </w:rPr>
  </w:style>
  <w:style w:type="paragraph" w:styleId="Titre3">
    <w:name w:val="Heading 3"/>
    <w:basedOn w:val="Normal"/>
    <w:next w:val="Normal"/>
    <w:qFormat/>
    <w:pPr>
      <w:keepNext w:val="true"/>
      <w:pBdr>
        <w:top w:val="single" w:sz="4" w:space="1" w:color="000000"/>
        <w:left w:val="single" w:sz="4" w:space="4" w:color="000000"/>
        <w:bottom w:val="single" w:sz="4" w:space="1" w:color="000000"/>
        <w:right w:val="single" w:sz="4" w:space="4" w:color="000000"/>
      </w:pBdr>
      <w:spacing w:lineRule="auto" w:line="360"/>
      <w:jc w:val="both"/>
      <w:outlineLvl w:val="2"/>
    </w:pPr>
    <w:rPr>
      <w:rFonts w:ascii="Arial" w:hAnsi="Arial" w:cs="Arial"/>
      <w:b/>
      <w:bCs/>
      <w:sz w:val="22"/>
      <w:szCs w:val="22"/>
    </w:rPr>
  </w:style>
  <w:style w:type="paragraph" w:styleId="Titre4">
    <w:name w:val="Heading 4"/>
    <w:basedOn w:val="Normal"/>
    <w:next w:val="Normal"/>
    <w:qFormat/>
    <w:pPr>
      <w:keepNext w:val="true"/>
      <w:spacing w:lineRule="atLeast" w:line="360"/>
      <w:jc w:val="both"/>
      <w:outlineLvl w:val="3"/>
    </w:pPr>
    <w:rPr>
      <w:rFonts w:ascii="Arial" w:hAnsi="Arial" w:cs="Arial"/>
      <w:b/>
      <w:bCs/>
      <w:sz w:val="24"/>
      <w:szCs w:val="24"/>
      <w:u w:val="single"/>
    </w:rPr>
  </w:style>
  <w:style w:type="paragraph" w:styleId="Titre5">
    <w:name w:val="Heading 5"/>
    <w:basedOn w:val="Normal"/>
    <w:next w:val="Normal"/>
    <w:link w:val="Titre5Car"/>
    <w:qFormat/>
    <w:pPr>
      <w:keepNext w:val="true"/>
      <w:outlineLvl w:val="4"/>
    </w:pPr>
    <w:rPr>
      <w:rFonts w:ascii="Arial" w:hAnsi="Arial" w:cs="Arial"/>
      <w:b/>
      <w:bCs/>
      <w:sz w:val="24"/>
      <w:szCs w:val="24"/>
    </w:rPr>
  </w:style>
  <w:style w:type="paragraph" w:styleId="Titre6">
    <w:name w:val="Heading 6"/>
    <w:basedOn w:val="Normal"/>
    <w:next w:val="Normal"/>
    <w:qFormat/>
    <w:pPr>
      <w:keepNext w:val="true"/>
      <w:tabs>
        <w:tab w:val="clear" w:pos="708"/>
        <w:tab w:val="left" w:pos="1120" w:leader="none"/>
        <w:tab w:val="right" w:pos="3980" w:leader="none"/>
        <w:tab w:val="right" w:pos="6220" w:leader="none"/>
        <w:tab w:val="left" w:pos="6520" w:leader="none"/>
      </w:tabs>
      <w:spacing w:lineRule="auto" w:line="360"/>
      <w:ind w:right="-711" w:hanging="0"/>
      <w:jc w:val="both"/>
      <w:outlineLvl w:val="5"/>
    </w:pPr>
    <w:rPr>
      <w:rFonts w:ascii="Arial" w:hAnsi="Arial" w:cs="Arial"/>
      <w:b/>
      <w:bCs/>
    </w:rPr>
  </w:style>
  <w:style w:type="paragraph" w:styleId="Titre7">
    <w:name w:val="Heading 7"/>
    <w:basedOn w:val="Normal"/>
    <w:next w:val="Normal"/>
    <w:qFormat/>
    <w:pPr>
      <w:keepNext w:val="true"/>
      <w:spacing w:lineRule="auto" w:line="480"/>
      <w:ind w:right="-711" w:hanging="0"/>
      <w:outlineLvl w:val="6"/>
    </w:pPr>
    <w:rPr>
      <w:b/>
      <w:bCs/>
      <w:sz w:val="24"/>
      <w:szCs w:val="24"/>
    </w:rPr>
  </w:style>
  <w:style w:type="paragraph" w:styleId="Titre8">
    <w:name w:val="Heading 8"/>
    <w:basedOn w:val="Normal"/>
    <w:next w:val="Normal"/>
    <w:qFormat/>
    <w:pPr>
      <w:keepNext w:val="true"/>
      <w:spacing w:lineRule="auto" w:line="480"/>
      <w:jc w:val="both"/>
      <w:outlineLvl w:val="7"/>
    </w:pPr>
    <w:rPr>
      <w:b/>
      <w:bCs/>
      <w:sz w:val="24"/>
      <w:szCs w:val="24"/>
    </w:rPr>
  </w:style>
  <w:style w:type="paragraph" w:styleId="Titre9">
    <w:name w:val="Heading 9"/>
    <w:basedOn w:val="Normal"/>
    <w:next w:val="Normal"/>
    <w:qFormat/>
    <w:pPr>
      <w:keepNext w:val="true"/>
      <w:widowControl w:val="false"/>
      <w:spacing w:lineRule="auto" w:line="480"/>
      <w:ind w:right="-711" w:hanging="0"/>
      <w:jc w:val="both"/>
      <w:outlineLvl w:val="8"/>
    </w:pPr>
    <w:rPr>
      <w:b/>
      <w:bCs/>
      <w:sz w:val="24"/>
      <w:szCs w:val="24"/>
    </w:rPr>
  </w:style>
  <w:style w:type="character" w:styleId="DefaultParagraphFont" w:default="1">
    <w:name w:val="Default Paragraph Font"/>
    <w:uiPriority w:val="1"/>
    <w:semiHidden/>
    <w:unhideWhenUsed/>
    <w:qFormat/>
    <w:rPr/>
  </w:style>
  <w:style w:type="character" w:styleId="Accentuation">
    <w:name w:val="Accentuation"/>
    <w:qFormat/>
    <w:rPr>
      <w:i/>
      <w:iCs/>
    </w:rPr>
  </w:style>
  <w:style w:type="character" w:styleId="Ancredenotedebasdepage">
    <w:name w:val="Ancre de note de bas de page"/>
    <w:rPr>
      <w:sz w:val="16"/>
      <w:szCs w:val="16"/>
      <w:vertAlign w:val="superscript"/>
    </w:rPr>
  </w:style>
  <w:style w:type="character" w:styleId="FootnoteCharacters">
    <w:name w:val="Footnote Characters"/>
    <w:semiHidden/>
    <w:qFormat/>
    <w:rPr>
      <w:sz w:val="16"/>
      <w:szCs w:val="16"/>
      <w:vertAlign w:val="superscript"/>
    </w:rPr>
  </w:style>
  <w:style w:type="character" w:styleId="LienInternet">
    <w:name w:val="Lien Internet"/>
    <w:uiPriority w:val="99"/>
    <w:rPr>
      <w:color w:val="auto"/>
      <w:u w:val="single"/>
    </w:rPr>
  </w:style>
  <w:style w:type="character" w:styleId="LienInternetvisit">
    <w:name w:val="Lien Internet visité"/>
    <w:rPr>
      <w:color w:val="800080"/>
      <w:u w:val="single"/>
    </w:rPr>
  </w:style>
  <w:style w:type="character" w:styleId="Pagenumber">
    <w:name w:val="page number"/>
    <w:basedOn w:val="DefaultParagraphFont"/>
    <w:qFormat/>
    <w:rPr/>
  </w:style>
  <w:style w:type="character" w:styleId="Titre2Car" w:customStyle="1">
    <w:name w:val="Titre 2 Car"/>
    <w:qFormat/>
    <w:rPr>
      <w:rFonts w:ascii="Arial" w:hAnsi="Arial" w:cs="Arial"/>
      <w:sz w:val="28"/>
      <w:szCs w:val="28"/>
      <w:lang w:val="fr-FR" w:eastAsia="fr-FR" w:bidi="ar-SA"/>
    </w:rPr>
  </w:style>
  <w:style w:type="character" w:styleId="Annotationreference">
    <w:name w:val="annotation reference"/>
    <w:basedOn w:val="DefaultParagraphFont"/>
    <w:qFormat/>
    <w:rsid w:val="006c0178"/>
    <w:rPr>
      <w:sz w:val="18"/>
      <w:szCs w:val="18"/>
    </w:rPr>
  </w:style>
  <w:style w:type="character" w:styleId="CommentaireCar" w:customStyle="1">
    <w:name w:val="Commentaire Car"/>
    <w:basedOn w:val="DefaultParagraphFont"/>
    <w:link w:val="Commentaire"/>
    <w:semiHidden/>
    <w:qFormat/>
    <w:rsid w:val="006c0178"/>
    <w:rPr>
      <w:rFonts w:ascii="CG Times" w:hAnsi="CG Times"/>
    </w:rPr>
  </w:style>
  <w:style w:type="character" w:styleId="ObjetducommentaireCar" w:customStyle="1">
    <w:name w:val="Objet du commentaire Car"/>
    <w:basedOn w:val="CommentaireCar"/>
    <w:link w:val="Objetducommentaire"/>
    <w:qFormat/>
    <w:rsid w:val="006c0178"/>
    <w:rPr>
      <w:rFonts w:ascii="CG Times" w:hAnsi="CG Times"/>
      <w:b/>
      <w:bCs/>
    </w:rPr>
  </w:style>
  <w:style w:type="character" w:styleId="Titre5Car" w:customStyle="1">
    <w:name w:val="Titre 5 Car"/>
    <w:basedOn w:val="DefaultParagraphFont"/>
    <w:link w:val="Titre5"/>
    <w:qFormat/>
    <w:rsid w:val="00c2231a"/>
    <w:rPr>
      <w:rFonts w:ascii="Arial" w:hAnsi="Arial" w:cs="Arial"/>
      <w:b/>
      <w:bCs/>
      <w:sz w:val="24"/>
      <w:szCs w:val="24"/>
    </w:rPr>
  </w:style>
  <w:style w:type="character" w:styleId="CorpsdetexteCar" w:customStyle="1">
    <w:name w:val="Corps de texte Car"/>
    <w:basedOn w:val="DefaultParagraphFont"/>
    <w:link w:val="Corpsdetexte"/>
    <w:qFormat/>
    <w:rsid w:val="009a4204"/>
    <w:rPr>
      <w:rFonts w:ascii="Arial" w:hAnsi="Arial" w:cs="Arial"/>
      <w:sz w:val="22"/>
      <w:szCs w:val="22"/>
    </w:rPr>
  </w:style>
  <w:style w:type="character" w:styleId="EntteCar" w:customStyle="1">
    <w:name w:val="En-tête Car"/>
    <w:link w:val="En-tte"/>
    <w:qFormat/>
    <w:rsid w:val="00673386"/>
    <w:rPr>
      <w:rFonts w:ascii="New York" w:hAnsi="New York"/>
      <w:sz w:val="24"/>
      <w:szCs w:val="24"/>
    </w:rPr>
  </w:style>
  <w:style w:type="character" w:styleId="PrformatHTMLCar" w:customStyle="1">
    <w:name w:val="Préformaté HTML Car"/>
    <w:basedOn w:val="DefaultParagraphFont"/>
    <w:link w:val="PrformatHTML"/>
    <w:uiPriority w:val="99"/>
    <w:qFormat/>
    <w:rsid w:val="00673386"/>
    <w:rPr>
      <w:rFonts w:ascii="Courier New" w:hAnsi="Courier New" w:cs="Courier New"/>
    </w:rPr>
  </w:style>
  <w:style w:type="character" w:styleId="PieddepageCar" w:customStyle="1">
    <w:name w:val="Pied de page Car"/>
    <w:link w:val="Pieddepage"/>
    <w:qFormat/>
    <w:rsid w:val="00831091"/>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2"/>
      <w:szCs w:val="22"/>
    </w:rPr>
  </w:style>
  <w:style w:type="paragraph" w:styleId="Liste">
    <w:name w:val="List"/>
    <w:basedOn w:val="Normal"/>
    <w:rsid w:val="00ad7409"/>
    <w:pPr>
      <w:ind w:left="283" w:hanging="283"/>
    </w:pPr>
    <w:rPr>
      <w:sz w:val="24"/>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qFormat/>
    <w:pPr>
      <w:jc w:val="center"/>
    </w:pPr>
    <w:rPr>
      <w:rFonts w:ascii="Arial" w:hAnsi="Arial" w:cs="Arial"/>
      <w:b/>
      <w:bCs/>
      <w:sz w:val="28"/>
      <w:szCs w:val="28"/>
    </w:rPr>
  </w:style>
  <w:style w:type="paragraph" w:styleId="Retraitdecorpsdetexte">
    <w:name w:val="Body Text Indent"/>
    <w:basedOn w:val="Normal"/>
    <w:pPr>
      <w:jc w:val="both"/>
    </w:pPr>
    <w:rPr>
      <w:rFonts w:ascii="Arial" w:hAnsi="Arial" w:cs="Arial"/>
    </w:rPr>
  </w:style>
  <w:style w:type="paragraph" w:styleId="BodyTextIndent2">
    <w:name w:val="Body Text Indent 2"/>
    <w:basedOn w:val="Normal"/>
    <w:qFormat/>
    <w:pPr>
      <w:ind w:left="567" w:hanging="0"/>
      <w:jc w:val="both"/>
    </w:pPr>
    <w:rPr>
      <w:rFonts w:ascii="Arial" w:hAnsi="Arial" w:cs="Arial"/>
      <w:sz w:val="18"/>
      <w:szCs w:val="18"/>
    </w:rPr>
  </w:style>
  <w:style w:type="paragraph" w:styleId="PlainText">
    <w:name w:val="Plain Text"/>
    <w:basedOn w:val="Normal"/>
    <w:qFormat/>
    <w:pPr/>
    <w:rPr>
      <w:rFonts w:ascii="Courier New" w:hAnsi="Courier New" w:cs="Courier New"/>
    </w:rPr>
  </w:style>
  <w:style w:type="paragraph" w:styleId="Entteetpieddepage">
    <w:name w:val="En-tête et pied de page"/>
    <w:basedOn w:val="Normal"/>
    <w:qFormat/>
    <w:pPr/>
    <w:rPr/>
  </w:style>
  <w:style w:type="paragraph" w:styleId="Entte">
    <w:name w:val="Header"/>
    <w:basedOn w:val="Normal"/>
    <w:link w:val="En-tteCar"/>
    <w:pPr>
      <w:tabs>
        <w:tab w:val="clear" w:pos="708"/>
        <w:tab w:val="center" w:pos="4536" w:leader="none"/>
        <w:tab w:val="right" w:pos="9072" w:leader="none"/>
      </w:tabs>
    </w:pPr>
    <w:rPr>
      <w:rFonts w:ascii="New York" w:hAnsi="New York"/>
      <w:sz w:val="24"/>
      <w:szCs w:val="24"/>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BlockText">
    <w:name w:val="Block Text"/>
    <w:basedOn w:val="Normal"/>
    <w:qFormat/>
    <w:pPr>
      <w:widowControl w:val="false"/>
      <w:tabs>
        <w:tab w:val="clear" w:pos="708"/>
        <w:tab w:val="left" w:pos="1280" w:leader="none"/>
        <w:tab w:val="left" w:pos="4920" w:leader="none"/>
        <w:tab w:val="left" w:pos="6460" w:leader="none"/>
        <w:tab w:val="left" w:pos="8840" w:leader="none"/>
      </w:tabs>
      <w:ind w:left="100" w:right="60" w:hanging="0"/>
      <w:jc w:val="center"/>
    </w:pPr>
    <w:rPr>
      <w:rFonts w:ascii="Palatino" w:hAnsi="Palatino"/>
      <w:b/>
      <w:bCs/>
      <w:sz w:val="24"/>
      <w:szCs w:val="24"/>
    </w:rPr>
  </w:style>
  <w:style w:type="paragraph" w:styleId="BodyText3">
    <w:name w:val="Body Text 3"/>
    <w:basedOn w:val="Normal"/>
    <w:qFormat/>
    <w:pPr>
      <w:tabs>
        <w:tab w:val="clear" w:pos="708"/>
        <w:tab w:val="left" w:pos="1120" w:leader="none"/>
        <w:tab w:val="right" w:pos="3980" w:leader="none"/>
        <w:tab w:val="right" w:pos="6220" w:leader="none"/>
        <w:tab w:val="left" w:pos="6520" w:leader="none"/>
      </w:tabs>
      <w:ind w:right="40" w:hanging="0"/>
      <w:jc w:val="both"/>
    </w:pPr>
    <w:rPr>
      <w:rFonts w:ascii="Arial" w:hAnsi="Arial" w:cs="Arial"/>
    </w:rPr>
  </w:style>
  <w:style w:type="paragraph" w:styleId="Notedefin">
    <w:name w:val="Endnote Text"/>
    <w:basedOn w:val="Normal"/>
    <w:semiHidden/>
    <w:pPr/>
    <w:rPr/>
  </w:style>
  <w:style w:type="paragraph" w:styleId="Soustitre">
    <w:name w:val="Subtitle"/>
    <w:basedOn w:val="Normal"/>
    <w:qFormat/>
    <w:pPr>
      <w:jc w:val="both"/>
    </w:pPr>
    <w:rPr>
      <w:i/>
      <w:iCs/>
    </w:rPr>
  </w:style>
  <w:style w:type="paragraph" w:styleId="Style21" w:customStyle="1">
    <w:name w:val="Style2"/>
    <w:basedOn w:val="Normal"/>
    <w:qFormat/>
    <w:pPr/>
    <w:rPr>
      <w:sz w:val="24"/>
      <w:szCs w:val="24"/>
    </w:rPr>
  </w:style>
  <w:style w:type="paragraph" w:styleId="BodyTextIndent3">
    <w:name w:val="Body Text Indent 3"/>
    <w:basedOn w:val="Normal"/>
    <w:qFormat/>
    <w:pPr>
      <w:ind w:left="284" w:hanging="284"/>
    </w:pPr>
    <w:rPr>
      <w:sz w:val="16"/>
      <w:szCs w:val="16"/>
    </w:rPr>
  </w:style>
  <w:style w:type="paragraph" w:styleId="BRUNO" w:customStyle="1">
    <w:name w:val="BRUNO"/>
    <w:basedOn w:val="Normal"/>
    <w:qFormat/>
    <w:pPr/>
    <w:rPr>
      <w:rFonts w:ascii="Helvetica" w:hAnsi="Helvetica" w:cs="Helvetica"/>
      <w:sz w:val="24"/>
      <w:szCs w:val="24"/>
    </w:rPr>
  </w:style>
  <w:style w:type="paragraph" w:styleId="Annotationtext">
    <w:name w:val="annotation text"/>
    <w:basedOn w:val="Normal"/>
    <w:link w:val="CommentaireCar"/>
    <w:semiHidden/>
    <w:qFormat/>
    <w:pPr>
      <w:widowControl w:val="false"/>
    </w:pPr>
    <w:rPr>
      <w:rFonts w:ascii="CG Times" w:hAnsi="CG Times"/>
    </w:rPr>
  </w:style>
  <w:style w:type="paragraph" w:styleId="Notedebasdepage">
    <w:name w:val="Footnote Text"/>
    <w:basedOn w:val="Normal"/>
    <w:semiHidden/>
    <w:pPr>
      <w:widowControl w:val="false"/>
    </w:pPr>
    <w:rPr>
      <w:rFonts w:ascii="CG Times" w:hAnsi="CG Times"/>
    </w:rPr>
  </w:style>
  <w:style w:type="paragraph" w:styleId="Pieddepage">
    <w:name w:val="Footer"/>
    <w:basedOn w:val="Normal"/>
    <w:link w:val="PieddepageCar"/>
    <w:pPr>
      <w:tabs>
        <w:tab w:val="clear" w:pos="708"/>
        <w:tab w:val="center" w:pos="4536" w:leader="none"/>
        <w:tab w:val="right" w:pos="9072" w:leader="none"/>
      </w:tabs>
    </w:pPr>
    <w:rPr/>
  </w:style>
  <w:style w:type="paragraph" w:styleId="Closing">
    <w:name w:val="Closing"/>
    <w:basedOn w:val="Normal"/>
    <w:qFormat/>
    <w:pPr>
      <w:widowControl w:val="false"/>
      <w:tabs>
        <w:tab w:val="clear" w:pos="708"/>
        <w:tab w:val="left" w:pos="3402" w:leader="none"/>
      </w:tabs>
      <w:ind w:left="4320" w:firstLine="1134"/>
    </w:pPr>
    <w:rPr>
      <w:color w:val="0000FF"/>
      <w:sz w:val="24"/>
      <w:szCs w:val="24"/>
    </w:rPr>
  </w:style>
  <w:style w:type="paragraph" w:styleId="BodyText2">
    <w:name w:val="Body Text 2"/>
    <w:basedOn w:val="Normal"/>
    <w:qFormat/>
    <w:pPr>
      <w:spacing w:lineRule="auto" w:line="480" w:before="0" w:after="120"/>
    </w:pPr>
    <w:rPr/>
  </w:style>
  <w:style w:type="paragraph" w:styleId="BalloonText">
    <w:name w:val="Balloon Text"/>
    <w:basedOn w:val="Normal"/>
    <w:semiHidden/>
    <w:qFormat/>
    <w:pPr/>
    <w:rPr>
      <w:rFonts w:ascii="Tahoma" w:hAnsi="Tahoma" w:cs="Tahoma"/>
      <w:sz w:val="16"/>
      <w:szCs w:val="16"/>
    </w:rPr>
  </w:style>
  <w:style w:type="paragraph" w:styleId="Style11" w:customStyle="1">
    <w:name w:val="Style1"/>
    <w:basedOn w:val="Titre3"/>
    <w:autoRedefine/>
    <w:qFormat/>
    <w:pPr>
      <w:jc w:val="left"/>
    </w:pPr>
    <w:rPr>
      <w:rFonts w:ascii="Times New Roman" w:hAnsi="Times New Roman"/>
      <w:sz w:val="24"/>
    </w:rPr>
  </w:style>
  <w:style w:type="paragraph" w:styleId="Style31" w:customStyle="1">
    <w:name w:val="Style3"/>
    <w:basedOn w:val="Titre3"/>
    <w:qFormat/>
    <w:pPr>
      <w:jc w:val="left"/>
    </w:pPr>
    <w:rPr>
      <w:rFonts w:ascii="Times New Roman" w:hAnsi="Times New Roman"/>
      <w:sz w:val="24"/>
    </w:rPr>
  </w:style>
  <w:style w:type="paragraph" w:styleId="Style41" w:customStyle="1">
    <w:name w:val="Style4"/>
    <w:basedOn w:val="Titre3"/>
    <w:qFormat/>
    <w:pPr>
      <w:jc w:val="left"/>
    </w:pPr>
    <w:rPr>
      <w:rFonts w:ascii="Times New Roman" w:hAnsi="Times New Roman"/>
      <w:sz w:val="24"/>
    </w:rPr>
  </w:style>
  <w:style w:type="paragraph" w:styleId="Tabledesmatiresniveau2">
    <w:name w:val="TOC 2"/>
    <w:basedOn w:val="Normal"/>
    <w:next w:val="Normal"/>
    <w:autoRedefine/>
    <w:uiPriority w:val="39"/>
    <w:pPr>
      <w:ind w:left="198" w:hanging="0"/>
    </w:pPr>
    <w:rPr>
      <w:rFonts w:ascii="Arial" w:hAnsi="Arial"/>
    </w:rPr>
  </w:style>
  <w:style w:type="paragraph" w:styleId="Tabledesmatiresniveau1">
    <w:name w:val="TOC 1"/>
    <w:basedOn w:val="Normal"/>
    <w:next w:val="Normal"/>
    <w:autoRedefine/>
    <w:uiPriority w:val="39"/>
    <w:pPr>
      <w:spacing w:before="80" w:after="80"/>
    </w:pPr>
    <w:rPr>
      <w:rFonts w:ascii="Arial" w:hAnsi="Arial"/>
      <w:b/>
      <w:szCs w:val="24"/>
    </w:rPr>
  </w:style>
  <w:style w:type="paragraph" w:styleId="Tabledesmatiresniveau9">
    <w:name w:val="TOC 9"/>
    <w:basedOn w:val="Normal"/>
    <w:next w:val="Normal"/>
    <w:autoRedefine/>
    <w:semiHidden/>
    <w:pPr>
      <w:ind w:left="1920" w:hanging="0"/>
    </w:pPr>
    <w:rPr>
      <w:sz w:val="24"/>
      <w:szCs w:val="24"/>
    </w:rPr>
  </w:style>
  <w:style w:type="paragraph" w:styleId="Tabledesmatiresniveau3">
    <w:name w:val="TOC 3"/>
    <w:basedOn w:val="Normal"/>
    <w:next w:val="Normal"/>
    <w:autoRedefine/>
    <w:uiPriority w:val="39"/>
    <w:pPr>
      <w:ind w:left="480" w:hanging="0"/>
    </w:pPr>
    <w:rPr>
      <w:sz w:val="24"/>
      <w:szCs w:val="24"/>
    </w:rPr>
  </w:style>
  <w:style w:type="paragraph" w:styleId="Annotationsubject">
    <w:name w:val="annotation subject"/>
    <w:basedOn w:val="Annotationtext"/>
    <w:next w:val="Annotationtext"/>
    <w:link w:val="ObjetducommentaireCar"/>
    <w:qFormat/>
    <w:rsid w:val="006c0178"/>
    <w:pPr>
      <w:widowControl/>
    </w:pPr>
    <w:rPr>
      <w:rFonts w:ascii="Times New Roman" w:hAnsi="Times New Roman"/>
      <w:b/>
      <w:bCs/>
    </w:rPr>
  </w:style>
  <w:style w:type="paragraph" w:styleId="ListParagraph">
    <w:name w:val="List Paragraph"/>
    <w:basedOn w:val="Normal"/>
    <w:uiPriority w:val="34"/>
    <w:qFormat/>
    <w:rsid w:val="00506ce1"/>
    <w:pPr>
      <w:spacing w:before="0" w:after="0"/>
      <w:ind w:left="720" w:hanging="0"/>
      <w:contextualSpacing/>
    </w:pPr>
    <w:rPr/>
  </w:style>
  <w:style w:type="paragraph" w:styleId="Revision">
    <w:name w:val="Revision"/>
    <w:uiPriority w:val="71"/>
    <w:qFormat/>
    <w:rsid w:val="00b06a4d"/>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OCHeading">
    <w:name w:val="TOC Heading"/>
    <w:basedOn w:val="Titre1"/>
    <w:next w:val="Normal"/>
    <w:uiPriority w:val="39"/>
    <w:semiHidden/>
    <w:unhideWhenUsed/>
    <w:qFormat/>
    <w:rsid w:val="00bd0fed"/>
    <w:pPr>
      <w:keepLines/>
      <w:spacing w:lineRule="auto" w:line="276" w:before="480" w:after="0"/>
      <w:jc w:val="left"/>
    </w:pPr>
    <w:rPr>
      <w:rFonts w:ascii="Calibri" w:hAnsi="Calibri" w:eastAsia="ＭＳ ゴシック" w:cs="" w:asciiTheme="majorHAnsi" w:cstheme="majorBidi" w:eastAsiaTheme="majorEastAsia" w:hAnsiTheme="majorHAnsi"/>
      <w:color w:val="365F91" w:themeColor="accent1" w:themeShade="bf"/>
    </w:rPr>
  </w:style>
  <w:style w:type="paragraph" w:styleId="HTMLPreformatted">
    <w:name w:val="HTML Preformatted"/>
    <w:basedOn w:val="Normal"/>
    <w:link w:val="PrformatHTMLCar"/>
    <w:uiPriority w:val="99"/>
    <w:unhideWhenUsed/>
    <w:qFormat/>
    <w:rsid w:val="0067338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graphedeliste2" w:customStyle="1">
    <w:name w:val="Paragraphe de liste2"/>
    <w:basedOn w:val="Normal"/>
    <w:qFormat/>
    <w:rsid w:val="00673386"/>
    <w:pPr>
      <w:spacing w:lineRule="auto" w:line="360" w:before="0" w:after="0"/>
      <w:ind w:left="720" w:hanging="0"/>
      <w:contextualSpacing/>
      <w:jc w:val="both"/>
    </w:pPr>
    <w:rPr>
      <w:rFonts w:ascii="Verdana" w:hAnsi="Verdana" w:eastAsia="MS ??"/>
      <w:szCs w:val="24"/>
    </w:rPr>
  </w:style>
  <w:style w:type="paragraph" w:styleId="NoSpacing">
    <w:name w:val="No Spacing"/>
    <w:uiPriority w:val="1"/>
    <w:qFormat/>
    <w:rsid w:val="00831091"/>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2231a"/>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8310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1">
    <w:name w:val="Grille du tableau11"/>
    <w:basedOn w:val="TableauNormal"/>
    <w:uiPriority w:val="59"/>
    <w:rsid w:val="0083109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gpd-dpd@chu-st-etienne.f" TargetMode="External"/><Relationship Id="rId3" Type="http://schemas.openxmlformats.org/officeDocument/2006/relationships/hyperlink" Target="https://www.cnil.fr/webform/adresser-une-plaint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293A-E33B-43E3-B8CB-A8C95A53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LibreOffice/6.4.6.2$Linux_X86_64 LibreOffice_project/40$Build-2</Application>
  <Pages>4</Pages>
  <Words>1944</Words>
  <Characters>10333</Characters>
  <CharactersWithSpaces>12248</CharactersWithSpaces>
  <Paragraphs>78</Paragraphs>
  <Company>CHU Saint ETIENNE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2018-08-20T10:04:00Z</dcterms:created>
  <dc:creator>CHU Saint ETIENNE</dc:creator>
  <dc:description/>
  <dc:language>fr-FR</dc:language>
  <cp:lastModifiedBy/>
  <cp:lastPrinted>2011-10-12T07:06:00Z</cp:lastPrinted>
  <dcterms:modified xsi:type="dcterms:W3CDTF">2021-02-02T16:10:20Z</dcterms:modified>
  <cp:revision>14</cp:revision>
  <dc:subject/>
  <dc:title>II - 4 - 3 - Thématique Immuno-bactériologique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CHU Saint ETIENNE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